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89A" w:rsidRDefault="00E963A2" w:rsidP="0003189A">
      <w:pPr>
        <w:jc w:val="center"/>
        <w:rPr>
          <w:rFonts w:ascii="Arial" w:hAnsi="Arial" w:cs="Arial"/>
        </w:rPr>
      </w:pPr>
      <w:r w:rsidRPr="00E963A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5.65pt;margin-top:-11.6pt;width:53pt;height:70pt;z-index:251658240" fillcolor="window">
            <v:imagedata r:id="rId6" o:title=""/>
            <w10:wrap type="square" side="left"/>
          </v:shape>
        </w:pict>
      </w:r>
    </w:p>
    <w:p w:rsidR="0003189A" w:rsidRDefault="0003189A" w:rsidP="0003189A">
      <w:pPr>
        <w:jc w:val="center"/>
        <w:rPr>
          <w:rFonts w:ascii="Arial" w:hAnsi="Arial" w:cs="Arial"/>
          <w:color w:val="0000FF"/>
        </w:rPr>
      </w:pPr>
    </w:p>
    <w:p w:rsidR="0003189A" w:rsidRDefault="0003189A" w:rsidP="0003189A">
      <w:pPr>
        <w:pStyle w:val="msonormalbullet2gif"/>
        <w:spacing w:before="0" w:beforeAutospacing="0" w:after="0" w:afterAutospacing="0"/>
        <w:rPr>
          <w:b/>
          <w:bCs/>
          <w:sz w:val="28"/>
          <w:szCs w:val="28"/>
        </w:rPr>
      </w:pPr>
      <w:r>
        <w:rPr>
          <w:rFonts w:ascii="Arial" w:hAnsi="Arial" w:cs="Arial"/>
          <w:color w:val="0000FF"/>
        </w:rPr>
        <w:br w:type="textWrapping" w:clear="all"/>
      </w:r>
      <w:r>
        <w:rPr>
          <w:color w:val="0000FF"/>
          <w:sz w:val="28"/>
          <w:szCs w:val="28"/>
        </w:rPr>
        <w:t xml:space="preserve">             </w:t>
      </w:r>
      <w:r>
        <w:rPr>
          <w:color w:val="0000FF"/>
          <w:sz w:val="28"/>
          <w:szCs w:val="28"/>
        </w:rPr>
        <w:tab/>
      </w:r>
      <w:r>
        <w:rPr>
          <w:color w:val="0000FF"/>
          <w:sz w:val="28"/>
          <w:szCs w:val="28"/>
        </w:rPr>
        <w:tab/>
      </w:r>
      <w:r>
        <w:rPr>
          <w:color w:val="0000FF"/>
          <w:sz w:val="28"/>
          <w:szCs w:val="28"/>
        </w:rPr>
        <w:tab/>
      </w:r>
      <w:r>
        <w:rPr>
          <w:color w:val="0000FF"/>
          <w:sz w:val="28"/>
          <w:szCs w:val="28"/>
        </w:rPr>
        <w:tab/>
      </w:r>
      <w:r>
        <w:rPr>
          <w:color w:val="0000FF"/>
          <w:sz w:val="28"/>
          <w:szCs w:val="28"/>
        </w:rPr>
        <w:tab/>
        <w:t xml:space="preserve"> </w:t>
      </w:r>
      <w:r>
        <w:rPr>
          <w:b/>
          <w:bCs/>
          <w:sz w:val="28"/>
          <w:szCs w:val="28"/>
        </w:rPr>
        <w:t>УКРАЇНА</w:t>
      </w:r>
    </w:p>
    <w:p w:rsidR="0003189A" w:rsidRDefault="0003189A" w:rsidP="0003189A">
      <w:pPr>
        <w:pStyle w:val="msonormalbullet2gif"/>
        <w:spacing w:before="0" w:beforeAutospacing="0" w:after="0" w:afterAutospacing="0"/>
        <w:jc w:val="center"/>
        <w:rPr>
          <w:b/>
          <w:bCs/>
          <w:sz w:val="28"/>
          <w:szCs w:val="28"/>
        </w:rPr>
      </w:pPr>
      <w:r>
        <w:rPr>
          <w:b/>
          <w:bCs/>
          <w:sz w:val="28"/>
          <w:szCs w:val="28"/>
        </w:rPr>
        <w:t>ЯМНИЦЬКА СІЛЬСЬКА РАДА</w:t>
      </w:r>
    </w:p>
    <w:p w:rsidR="0003189A" w:rsidRDefault="0003189A" w:rsidP="0003189A">
      <w:pPr>
        <w:pStyle w:val="msonormalbullet2gif"/>
        <w:spacing w:before="0" w:beforeAutospacing="0" w:after="0" w:afterAutospacing="0"/>
        <w:jc w:val="center"/>
        <w:rPr>
          <w:b/>
          <w:bCs/>
          <w:sz w:val="28"/>
          <w:szCs w:val="28"/>
        </w:rPr>
      </w:pPr>
      <w:r>
        <w:rPr>
          <w:b/>
          <w:bCs/>
          <w:sz w:val="28"/>
          <w:szCs w:val="28"/>
        </w:rPr>
        <w:t>ОБ’ЄДНАНОЇ ТЕРИТОРІАЛЬНОЇ ГРОМАДИ</w:t>
      </w:r>
    </w:p>
    <w:p w:rsidR="0003189A" w:rsidRDefault="0003189A" w:rsidP="0003189A">
      <w:pPr>
        <w:pStyle w:val="msonormalbullet2gif"/>
        <w:spacing w:before="0" w:beforeAutospacing="0" w:after="0" w:afterAutospacing="0"/>
        <w:jc w:val="center"/>
        <w:rPr>
          <w:b/>
          <w:bCs/>
          <w:sz w:val="28"/>
          <w:szCs w:val="28"/>
        </w:rPr>
      </w:pPr>
      <w:r>
        <w:rPr>
          <w:b/>
          <w:bCs/>
          <w:sz w:val="28"/>
          <w:szCs w:val="28"/>
        </w:rPr>
        <w:t>Івано-Франківської області</w:t>
      </w:r>
    </w:p>
    <w:p w:rsidR="0003189A" w:rsidRDefault="0003189A" w:rsidP="0003189A">
      <w:pPr>
        <w:pStyle w:val="msonormalbullet2gif"/>
        <w:spacing w:before="0" w:beforeAutospacing="0" w:after="0" w:afterAutospacing="0"/>
        <w:jc w:val="center"/>
        <w:rPr>
          <w:b/>
          <w:bCs/>
          <w:sz w:val="28"/>
          <w:szCs w:val="28"/>
        </w:rPr>
      </w:pPr>
      <w:r>
        <w:rPr>
          <w:b/>
          <w:bCs/>
          <w:sz w:val="28"/>
          <w:szCs w:val="28"/>
        </w:rPr>
        <w:t>Сьоме демократичне скликання</w:t>
      </w:r>
    </w:p>
    <w:p w:rsidR="0003189A" w:rsidRDefault="0003189A" w:rsidP="0003189A">
      <w:pPr>
        <w:pStyle w:val="msonormalbullet2gif"/>
        <w:spacing w:before="0" w:beforeAutospacing="0" w:after="0" w:afterAutospacing="0"/>
        <w:jc w:val="center"/>
        <w:rPr>
          <w:b/>
          <w:bCs/>
          <w:sz w:val="28"/>
          <w:szCs w:val="28"/>
        </w:rPr>
      </w:pPr>
      <w:r>
        <w:rPr>
          <w:b/>
          <w:bCs/>
          <w:sz w:val="28"/>
          <w:szCs w:val="28"/>
        </w:rPr>
        <w:t>друга сесія</w:t>
      </w:r>
    </w:p>
    <w:p w:rsidR="0003189A" w:rsidRDefault="0003189A" w:rsidP="0003189A">
      <w:pPr>
        <w:pStyle w:val="msonormalbullet2gif"/>
        <w:spacing w:before="0" w:beforeAutospacing="0" w:after="0" w:afterAutospacing="0"/>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w:t>
      </w:r>
    </w:p>
    <w:p w:rsidR="0003189A" w:rsidRDefault="0003189A" w:rsidP="0003189A">
      <w:pPr>
        <w:pStyle w:val="msonormalbullet2gif"/>
        <w:spacing w:before="0" w:beforeAutospacing="0" w:after="0" w:afterAutospacing="0"/>
        <w:jc w:val="center"/>
        <w:rPr>
          <w:b/>
          <w:bCs/>
          <w:sz w:val="28"/>
          <w:szCs w:val="28"/>
        </w:rPr>
      </w:pPr>
    </w:p>
    <w:p w:rsidR="0003189A" w:rsidRDefault="0003189A" w:rsidP="0003189A">
      <w:pPr>
        <w:pStyle w:val="msonormalbullet2gif"/>
        <w:spacing w:before="0" w:beforeAutospacing="0" w:after="0" w:afterAutospacing="0"/>
        <w:jc w:val="center"/>
        <w:rPr>
          <w:b/>
          <w:bCs/>
          <w:sz w:val="28"/>
          <w:szCs w:val="28"/>
        </w:rPr>
      </w:pPr>
      <w:r>
        <w:rPr>
          <w:b/>
          <w:bCs/>
          <w:sz w:val="28"/>
          <w:szCs w:val="28"/>
        </w:rPr>
        <w:t>РІШЕННЯ</w:t>
      </w:r>
    </w:p>
    <w:p w:rsidR="0003189A" w:rsidRDefault="0003189A" w:rsidP="0003189A">
      <w:pPr>
        <w:pStyle w:val="msonormalbullet2gif"/>
        <w:spacing w:before="0" w:beforeAutospacing="0" w:after="0" w:afterAutospacing="0"/>
        <w:jc w:val="center"/>
        <w:rPr>
          <w:b/>
          <w:bCs/>
          <w:sz w:val="28"/>
          <w:szCs w:val="28"/>
        </w:rPr>
      </w:pPr>
    </w:p>
    <w:p w:rsidR="0003189A" w:rsidRDefault="0003189A" w:rsidP="0003189A">
      <w:pPr>
        <w:pStyle w:val="msonormalbullet2gif"/>
        <w:spacing w:before="0" w:beforeAutospacing="0" w:after="0" w:afterAutospacing="0"/>
        <w:jc w:val="both"/>
        <w:rPr>
          <w:bCs/>
          <w:sz w:val="28"/>
          <w:szCs w:val="28"/>
        </w:rPr>
      </w:pPr>
      <w:r>
        <w:rPr>
          <w:bCs/>
          <w:sz w:val="28"/>
          <w:szCs w:val="28"/>
        </w:rPr>
        <w:t xml:space="preserve">від 21 грудня 2017 року                                                         </w:t>
      </w:r>
      <w:r>
        <w:rPr>
          <w:bCs/>
          <w:sz w:val="28"/>
          <w:szCs w:val="28"/>
        </w:rPr>
        <w:tab/>
      </w:r>
      <w:r>
        <w:rPr>
          <w:bCs/>
          <w:sz w:val="28"/>
          <w:szCs w:val="28"/>
        </w:rPr>
        <w:tab/>
        <w:t xml:space="preserve">    село </w:t>
      </w:r>
      <w:proofErr w:type="spellStart"/>
      <w:r>
        <w:rPr>
          <w:bCs/>
          <w:sz w:val="28"/>
          <w:szCs w:val="28"/>
        </w:rPr>
        <w:t>Ямниця</w:t>
      </w:r>
      <w:proofErr w:type="spellEnd"/>
    </w:p>
    <w:p w:rsidR="0003189A" w:rsidRDefault="0003189A" w:rsidP="0003189A">
      <w:pPr>
        <w:jc w:val="center"/>
        <w:rPr>
          <w:b/>
          <w:sz w:val="28"/>
          <w:szCs w:val="28"/>
          <w:lang w:val="uk-UA"/>
        </w:rPr>
      </w:pPr>
    </w:p>
    <w:p w:rsidR="001D71C6" w:rsidRDefault="001D71C6" w:rsidP="001D71C6">
      <w:pPr>
        <w:jc w:val="both"/>
        <w:rPr>
          <w:b/>
          <w:sz w:val="28"/>
          <w:szCs w:val="28"/>
          <w:lang w:val="uk-UA"/>
        </w:rPr>
      </w:pPr>
      <w:r>
        <w:rPr>
          <w:b/>
          <w:sz w:val="28"/>
          <w:szCs w:val="28"/>
          <w:lang w:val="uk-UA"/>
        </w:rPr>
        <w:t xml:space="preserve">Про затвердження  </w:t>
      </w:r>
      <w:r w:rsidR="00F957B3">
        <w:rPr>
          <w:b/>
          <w:sz w:val="28"/>
          <w:szCs w:val="28"/>
          <w:lang w:val="uk-UA"/>
        </w:rPr>
        <w:t>Програми</w:t>
      </w:r>
      <w:r>
        <w:rPr>
          <w:b/>
          <w:sz w:val="28"/>
          <w:szCs w:val="28"/>
          <w:lang w:val="uk-UA"/>
        </w:rPr>
        <w:t xml:space="preserve"> соціально</w:t>
      </w:r>
      <w:r w:rsidR="00F957B3">
        <w:rPr>
          <w:b/>
          <w:sz w:val="28"/>
          <w:szCs w:val="28"/>
          <w:lang w:val="uk-UA"/>
        </w:rPr>
        <w:t>го</w:t>
      </w:r>
    </w:p>
    <w:p w:rsidR="00F957B3" w:rsidRDefault="00F957B3" w:rsidP="001D71C6">
      <w:pPr>
        <w:jc w:val="both"/>
        <w:rPr>
          <w:rStyle w:val="FontStyle14"/>
          <w:sz w:val="28"/>
          <w:szCs w:val="28"/>
          <w:lang w:val="uk-UA" w:eastAsia="uk-UA"/>
        </w:rPr>
      </w:pPr>
      <w:r>
        <w:rPr>
          <w:b/>
          <w:sz w:val="28"/>
          <w:szCs w:val="28"/>
          <w:lang w:val="uk-UA"/>
        </w:rPr>
        <w:t>захисту населення</w:t>
      </w:r>
      <w:r w:rsidR="001D71C6">
        <w:rPr>
          <w:b/>
          <w:sz w:val="28"/>
          <w:szCs w:val="28"/>
          <w:lang w:val="uk-UA"/>
        </w:rPr>
        <w:t xml:space="preserve"> </w:t>
      </w:r>
      <w:r w:rsidR="001D71C6">
        <w:rPr>
          <w:rStyle w:val="FontStyle14"/>
          <w:sz w:val="28"/>
          <w:szCs w:val="28"/>
          <w:lang w:val="uk-UA" w:eastAsia="uk-UA"/>
        </w:rPr>
        <w:t xml:space="preserve">в </w:t>
      </w:r>
      <w:proofErr w:type="spellStart"/>
      <w:r w:rsidR="001D71C6">
        <w:rPr>
          <w:rStyle w:val="FontStyle14"/>
          <w:sz w:val="28"/>
          <w:szCs w:val="28"/>
          <w:lang w:val="uk-UA" w:eastAsia="uk-UA"/>
        </w:rPr>
        <w:t>Ямницькій</w:t>
      </w:r>
      <w:proofErr w:type="spellEnd"/>
      <w:r w:rsidR="001D71C6">
        <w:rPr>
          <w:rStyle w:val="FontStyle14"/>
          <w:sz w:val="28"/>
          <w:szCs w:val="28"/>
          <w:lang w:val="uk-UA" w:eastAsia="uk-UA"/>
        </w:rPr>
        <w:t xml:space="preserve"> об’єднаній</w:t>
      </w:r>
    </w:p>
    <w:p w:rsidR="001D71C6" w:rsidRDefault="001D71C6" w:rsidP="001D71C6">
      <w:pPr>
        <w:jc w:val="both"/>
        <w:rPr>
          <w:rStyle w:val="FontStyle14"/>
          <w:sz w:val="28"/>
          <w:szCs w:val="28"/>
          <w:lang w:val="uk-UA" w:eastAsia="uk-UA"/>
        </w:rPr>
      </w:pPr>
      <w:r>
        <w:rPr>
          <w:rStyle w:val="FontStyle14"/>
          <w:sz w:val="28"/>
          <w:szCs w:val="28"/>
          <w:lang w:val="uk-UA" w:eastAsia="uk-UA"/>
        </w:rPr>
        <w:t>територіальній</w:t>
      </w:r>
      <w:r w:rsidR="00F957B3">
        <w:rPr>
          <w:rStyle w:val="FontStyle14"/>
          <w:sz w:val="28"/>
          <w:szCs w:val="28"/>
          <w:lang w:val="uk-UA" w:eastAsia="uk-UA"/>
        </w:rPr>
        <w:t xml:space="preserve"> </w:t>
      </w:r>
      <w:r>
        <w:rPr>
          <w:rStyle w:val="FontStyle14"/>
          <w:sz w:val="28"/>
          <w:szCs w:val="28"/>
          <w:lang w:val="uk-UA" w:eastAsia="uk-UA"/>
        </w:rPr>
        <w:t>громаді на 2018-2020 роки</w:t>
      </w:r>
    </w:p>
    <w:p w:rsidR="001D71C6" w:rsidRPr="003E4FAC" w:rsidRDefault="001D71C6" w:rsidP="001D71C6">
      <w:pPr>
        <w:jc w:val="both"/>
        <w:rPr>
          <w:lang w:val="uk-UA"/>
        </w:rPr>
      </w:pPr>
    </w:p>
    <w:p w:rsidR="001D71C6" w:rsidRDefault="001D71C6" w:rsidP="001D71C6">
      <w:pPr>
        <w:jc w:val="both"/>
        <w:rPr>
          <w:sz w:val="28"/>
          <w:szCs w:val="28"/>
          <w:lang w:val="uk-UA"/>
        </w:rPr>
      </w:pPr>
    </w:p>
    <w:p w:rsidR="00F957B3" w:rsidRDefault="00F957B3" w:rsidP="00F957B3">
      <w:pPr>
        <w:jc w:val="both"/>
        <w:rPr>
          <w:b/>
          <w:bCs/>
          <w:sz w:val="28"/>
          <w:szCs w:val="28"/>
          <w:lang w:val="uk-UA"/>
        </w:rPr>
      </w:pPr>
      <w:r>
        <w:rPr>
          <w:sz w:val="28"/>
          <w:lang w:val="uk-UA"/>
        </w:rPr>
        <w:t xml:space="preserve">        </w:t>
      </w:r>
      <w:r w:rsidR="001D71C6">
        <w:rPr>
          <w:sz w:val="28"/>
          <w:lang w:val="uk-UA"/>
        </w:rPr>
        <w:t xml:space="preserve">Відповідно до </w:t>
      </w:r>
      <w:r>
        <w:rPr>
          <w:sz w:val="28"/>
          <w:szCs w:val="28"/>
          <w:lang w:val="uk-UA"/>
        </w:rPr>
        <w:t>ст.26 Закону України «Про місцеве самоврядування в Україні»,Закону України «</w:t>
      </w:r>
      <w:r w:rsidRPr="00AB2F9E">
        <w:rPr>
          <w:sz w:val="28"/>
          <w:szCs w:val="28"/>
          <w:lang w:val="uk-UA"/>
        </w:rPr>
        <w:t>Про основи соціальної захищеності інвалідів в України</w:t>
      </w:r>
      <w:r>
        <w:rPr>
          <w:sz w:val="28"/>
          <w:szCs w:val="28"/>
          <w:lang w:val="uk-UA"/>
        </w:rPr>
        <w:t xml:space="preserve">», Закону України </w:t>
      </w:r>
      <w:r w:rsidRPr="00AB2F9E">
        <w:rPr>
          <w:sz w:val="28"/>
          <w:szCs w:val="28"/>
          <w:lang w:val="uk-UA"/>
        </w:rPr>
        <w:t>«Про основні засади соціального захисту ветеранів праці та інших громадян похилого віку в Україні</w:t>
      </w:r>
      <w:r>
        <w:rPr>
          <w:lang w:val="uk-UA"/>
        </w:rPr>
        <w:t>»,</w:t>
      </w:r>
      <w:r>
        <w:rPr>
          <w:sz w:val="28"/>
          <w:szCs w:val="28"/>
          <w:lang w:val="uk-UA"/>
        </w:rPr>
        <w:t xml:space="preserve"> Постанови Кабінету Міністрів України від 21 грудня 2011 року № 1712 «Про затвердження комплексної програми забезпечення реалізації Стратегії подолання бідності»,</w:t>
      </w:r>
      <w:r w:rsidRPr="00AB2F9E">
        <w:rPr>
          <w:sz w:val="28"/>
          <w:szCs w:val="28"/>
          <w:lang w:val="uk-UA"/>
        </w:rPr>
        <w:t xml:space="preserve"> </w:t>
      </w:r>
      <w:r w:rsidRPr="0021511B">
        <w:rPr>
          <w:sz w:val="28"/>
          <w:szCs w:val="28"/>
          <w:lang w:val="uk-UA"/>
        </w:rPr>
        <w:t xml:space="preserve">постанови Кабінету Міністрів України від 31.01.07 №99 </w:t>
      </w:r>
      <w:r>
        <w:rPr>
          <w:sz w:val="28"/>
          <w:szCs w:val="28"/>
          <w:lang w:val="uk-UA"/>
        </w:rPr>
        <w:t>«</w:t>
      </w:r>
      <w:r w:rsidRPr="0021511B">
        <w:rPr>
          <w:sz w:val="28"/>
          <w:szCs w:val="28"/>
          <w:lang w:val="uk-UA"/>
        </w:rPr>
        <w:t>Про затвердження Порядку надання матеріальної допомоги на поховання деяких категорій осіб, яка зобов’язалася поховати померлого</w:t>
      </w:r>
      <w:r>
        <w:rPr>
          <w:sz w:val="28"/>
          <w:szCs w:val="28"/>
          <w:lang w:val="uk-UA"/>
        </w:rPr>
        <w:t>»</w:t>
      </w:r>
    </w:p>
    <w:p w:rsidR="001D71C6" w:rsidRDefault="001D71C6" w:rsidP="001D71C6">
      <w:pPr>
        <w:pStyle w:val="Style7"/>
        <w:widowControl/>
        <w:spacing w:before="38"/>
        <w:ind w:right="53" w:firstLine="709"/>
        <w:jc w:val="center"/>
        <w:rPr>
          <w:sz w:val="28"/>
          <w:szCs w:val="28"/>
          <w:lang w:val="uk-UA" w:eastAsia="uk-UA"/>
        </w:rPr>
      </w:pPr>
      <w:r>
        <w:rPr>
          <w:sz w:val="28"/>
          <w:szCs w:val="28"/>
          <w:lang w:val="uk-UA" w:eastAsia="uk-UA"/>
        </w:rPr>
        <w:t xml:space="preserve">сільська рада </w:t>
      </w:r>
      <w:r>
        <w:rPr>
          <w:b/>
          <w:sz w:val="28"/>
          <w:szCs w:val="28"/>
          <w:lang w:val="uk-UA" w:eastAsia="uk-UA"/>
        </w:rPr>
        <w:t>вирішила:</w:t>
      </w:r>
    </w:p>
    <w:p w:rsidR="001D71C6" w:rsidRDefault="001D71C6" w:rsidP="001D71C6">
      <w:pPr>
        <w:pStyle w:val="Style7"/>
        <w:widowControl/>
        <w:spacing w:line="240" w:lineRule="exact"/>
        <w:ind w:right="53" w:firstLine="0"/>
        <w:rPr>
          <w:sz w:val="28"/>
          <w:szCs w:val="28"/>
          <w:lang w:val="uk-UA"/>
        </w:rPr>
      </w:pPr>
    </w:p>
    <w:p w:rsidR="001D71C6" w:rsidRPr="001D71C6" w:rsidRDefault="001D71C6" w:rsidP="001D71C6">
      <w:pPr>
        <w:widowControl w:val="0"/>
        <w:autoSpaceDE w:val="0"/>
        <w:autoSpaceDN w:val="0"/>
        <w:adjustRightInd w:val="0"/>
        <w:ind w:firstLine="708"/>
        <w:jc w:val="both"/>
        <w:rPr>
          <w:rStyle w:val="FontStyle21"/>
          <w:sz w:val="28"/>
          <w:lang w:val="uk-UA"/>
        </w:rPr>
      </w:pPr>
      <w:r>
        <w:rPr>
          <w:rStyle w:val="FontStyle21"/>
          <w:sz w:val="28"/>
          <w:szCs w:val="28"/>
          <w:lang w:val="uk-UA" w:eastAsia="uk-UA"/>
        </w:rPr>
        <w:t>1.</w:t>
      </w:r>
      <w:r>
        <w:rPr>
          <w:rStyle w:val="FontStyle21"/>
          <w:sz w:val="28"/>
          <w:szCs w:val="28"/>
          <w:lang w:val="uk-UA" w:eastAsia="uk-UA"/>
        </w:rPr>
        <w:tab/>
        <w:t xml:space="preserve">Затвердити  </w:t>
      </w:r>
      <w:r w:rsidR="00F957B3">
        <w:rPr>
          <w:rStyle w:val="FontStyle21"/>
          <w:sz w:val="28"/>
          <w:szCs w:val="28"/>
          <w:lang w:val="uk-UA" w:eastAsia="uk-UA"/>
        </w:rPr>
        <w:t>Програму</w:t>
      </w:r>
      <w:r>
        <w:rPr>
          <w:rStyle w:val="FontStyle21"/>
          <w:sz w:val="28"/>
          <w:szCs w:val="28"/>
          <w:lang w:val="uk-UA" w:eastAsia="uk-UA"/>
        </w:rPr>
        <w:t xml:space="preserve"> соціальн</w:t>
      </w:r>
      <w:r w:rsidR="00F957B3">
        <w:rPr>
          <w:rStyle w:val="FontStyle21"/>
          <w:sz w:val="28"/>
          <w:szCs w:val="28"/>
          <w:lang w:val="uk-UA" w:eastAsia="uk-UA"/>
        </w:rPr>
        <w:t>ого</w:t>
      </w:r>
      <w:r>
        <w:rPr>
          <w:rStyle w:val="FontStyle21"/>
          <w:sz w:val="28"/>
          <w:szCs w:val="28"/>
          <w:lang w:val="uk-UA" w:eastAsia="uk-UA"/>
        </w:rPr>
        <w:t xml:space="preserve"> </w:t>
      </w:r>
      <w:r w:rsidR="00F957B3">
        <w:rPr>
          <w:rStyle w:val="FontStyle21"/>
          <w:sz w:val="28"/>
          <w:szCs w:val="28"/>
          <w:lang w:val="uk-UA" w:eastAsia="uk-UA"/>
        </w:rPr>
        <w:t>захисту населення</w:t>
      </w:r>
      <w:r>
        <w:rPr>
          <w:rStyle w:val="FontStyle14"/>
          <w:b w:val="0"/>
          <w:sz w:val="28"/>
          <w:szCs w:val="28"/>
          <w:lang w:val="uk-UA" w:eastAsia="uk-UA"/>
        </w:rPr>
        <w:t xml:space="preserve"> в </w:t>
      </w:r>
      <w:proofErr w:type="spellStart"/>
      <w:r>
        <w:rPr>
          <w:rStyle w:val="FontStyle14"/>
          <w:b w:val="0"/>
          <w:sz w:val="28"/>
          <w:szCs w:val="28"/>
          <w:lang w:val="uk-UA" w:eastAsia="uk-UA"/>
        </w:rPr>
        <w:t>Ямницькій</w:t>
      </w:r>
      <w:proofErr w:type="spellEnd"/>
      <w:r>
        <w:rPr>
          <w:rStyle w:val="FontStyle14"/>
          <w:b w:val="0"/>
          <w:sz w:val="28"/>
          <w:szCs w:val="28"/>
          <w:lang w:val="uk-UA" w:eastAsia="uk-UA"/>
        </w:rPr>
        <w:t xml:space="preserve"> об’єднаній територіальній громаді</w:t>
      </w:r>
      <w:r>
        <w:rPr>
          <w:bCs/>
          <w:sz w:val="28"/>
          <w:szCs w:val="28"/>
          <w:lang w:val="uk-UA" w:eastAsia="uk-UA"/>
        </w:rPr>
        <w:t xml:space="preserve"> </w:t>
      </w:r>
      <w:r>
        <w:rPr>
          <w:sz w:val="28"/>
          <w:lang w:val="uk-UA"/>
        </w:rPr>
        <w:t xml:space="preserve"> </w:t>
      </w:r>
      <w:r>
        <w:rPr>
          <w:bCs/>
          <w:sz w:val="28"/>
          <w:szCs w:val="28"/>
          <w:lang w:val="uk-UA" w:eastAsia="uk-UA"/>
        </w:rPr>
        <w:t>на 2018-2020 роки</w:t>
      </w:r>
      <w:r>
        <w:rPr>
          <w:rStyle w:val="FontStyle21"/>
          <w:sz w:val="28"/>
          <w:szCs w:val="28"/>
          <w:lang w:val="uk-UA" w:eastAsia="uk-UA"/>
        </w:rPr>
        <w:t xml:space="preserve"> (додається).</w:t>
      </w:r>
      <w:r>
        <w:rPr>
          <w:sz w:val="28"/>
          <w:lang w:val="uk-UA"/>
        </w:rPr>
        <w:t xml:space="preserve"> </w:t>
      </w:r>
    </w:p>
    <w:p w:rsidR="001D71C6" w:rsidRDefault="001D71C6" w:rsidP="001D71C6">
      <w:pPr>
        <w:ind w:firstLine="708"/>
        <w:jc w:val="both"/>
        <w:rPr>
          <w:szCs w:val="28"/>
        </w:rPr>
      </w:pPr>
      <w:r>
        <w:rPr>
          <w:sz w:val="28"/>
          <w:szCs w:val="28"/>
          <w:lang w:val="uk-UA"/>
        </w:rPr>
        <w:t>2.Виконавчому апарату сільської ради забезпечити організацію виконання заходів Програми.</w:t>
      </w:r>
    </w:p>
    <w:p w:rsidR="001D71C6" w:rsidRDefault="001D71C6" w:rsidP="001D71C6">
      <w:pPr>
        <w:ind w:firstLine="708"/>
        <w:jc w:val="both"/>
        <w:rPr>
          <w:sz w:val="28"/>
          <w:szCs w:val="28"/>
          <w:lang w:val="uk-UA"/>
        </w:rPr>
      </w:pPr>
      <w:r>
        <w:rPr>
          <w:sz w:val="28"/>
          <w:szCs w:val="28"/>
          <w:lang w:val="uk-UA"/>
        </w:rPr>
        <w:t xml:space="preserve">3.Відділу фінансів, бухгалтерського обліку та звітності </w:t>
      </w:r>
      <w:proofErr w:type="spellStart"/>
      <w:r>
        <w:rPr>
          <w:sz w:val="28"/>
          <w:szCs w:val="28"/>
          <w:lang w:val="uk-UA"/>
        </w:rPr>
        <w:t>Ямницької</w:t>
      </w:r>
      <w:proofErr w:type="spellEnd"/>
      <w:r>
        <w:rPr>
          <w:sz w:val="28"/>
          <w:szCs w:val="28"/>
          <w:lang w:val="uk-UA"/>
        </w:rPr>
        <w:t xml:space="preserve"> об’єднаної територіальної громади передбачати кошти для фінансування  Програми.</w:t>
      </w:r>
    </w:p>
    <w:p w:rsidR="001D71C6" w:rsidRDefault="001D71C6" w:rsidP="001D71C6">
      <w:pPr>
        <w:ind w:firstLine="708"/>
        <w:jc w:val="both"/>
        <w:rPr>
          <w:sz w:val="28"/>
          <w:szCs w:val="28"/>
          <w:lang w:val="uk-UA"/>
        </w:rPr>
      </w:pPr>
      <w:r>
        <w:rPr>
          <w:sz w:val="28"/>
          <w:szCs w:val="28"/>
          <w:lang w:val="uk-UA"/>
        </w:rPr>
        <w:t>4.Встановити, що бюджетні призначення для реалізації Програми  передбачаються щорічно при формуванні  бюджету і затверджуються рішенням сільської ради про бюджет на відповідний бюджетний період.</w:t>
      </w:r>
    </w:p>
    <w:p w:rsidR="001D71C6" w:rsidRDefault="001D71C6" w:rsidP="001D71C6">
      <w:pPr>
        <w:pStyle w:val="Style3"/>
        <w:widowControl/>
        <w:spacing w:line="240" w:lineRule="auto"/>
        <w:ind w:firstLine="709"/>
        <w:jc w:val="both"/>
        <w:rPr>
          <w:rStyle w:val="FontStyle22"/>
          <w:sz w:val="28"/>
          <w:szCs w:val="28"/>
          <w:lang w:eastAsia="uk-UA"/>
        </w:rPr>
      </w:pPr>
      <w:r>
        <w:rPr>
          <w:rStyle w:val="FontStyle21"/>
          <w:sz w:val="28"/>
          <w:szCs w:val="28"/>
          <w:lang w:val="uk-UA" w:eastAsia="uk-UA"/>
        </w:rPr>
        <w:t xml:space="preserve">5. Контроль за виконанням даного рішення покласти на постійну комісію </w:t>
      </w:r>
      <w:r>
        <w:rPr>
          <w:sz w:val="28"/>
          <w:szCs w:val="28"/>
          <w:lang w:val="uk-UA"/>
        </w:rPr>
        <w:t>з гуманітарних питань (І.</w:t>
      </w:r>
      <w:proofErr w:type="spellStart"/>
      <w:r>
        <w:rPr>
          <w:sz w:val="28"/>
          <w:szCs w:val="28"/>
          <w:lang w:val="uk-UA"/>
        </w:rPr>
        <w:t>Когуч</w:t>
      </w:r>
      <w:proofErr w:type="spellEnd"/>
      <w:r>
        <w:rPr>
          <w:sz w:val="28"/>
          <w:szCs w:val="28"/>
          <w:lang w:val="uk-UA"/>
        </w:rPr>
        <w:t>).</w:t>
      </w:r>
    </w:p>
    <w:p w:rsidR="001D71C6" w:rsidRDefault="001D71C6" w:rsidP="001D71C6">
      <w:pPr>
        <w:widowControl w:val="0"/>
        <w:shd w:val="clear" w:color="auto" w:fill="FFFFFF"/>
        <w:tabs>
          <w:tab w:val="left" w:pos="709"/>
          <w:tab w:val="left" w:pos="900"/>
        </w:tabs>
        <w:autoSpaceDE w:val="0"/>
        <w:autoSpaceDN w:val="0"/>
        <w:adjustRightInd w:val="0"/>
        <w:ind w:left="142"/>
        <w:jc w:val="both"/>
      </w:pPr>
    </w:p>
    <w:p w:rsidR="001D71C6" w:rsidRDefault="001D71C6" w:rsidP="001D71C6">
      <w:pPr>
        <w:pStyle w:val="Style7"/>
        <w:widowControl/>
        <w:spacing w:line="240" w:lineRule="exact"/>
        <w:ind w:right="53" w:firstLine="0"/>
        <w:rPr>
          <w:sz w:val="28"/>
          <w:szCs w:val="28"/>
          <w:lang w:val="uk-UA"/>
        </w:rPr>
      </w:pPr>
    </w:p>
    <w:p w:rsidR="001D71C6" w:rsidRDefault="001D71C6" w:rsidP="001D71C6">
      <w:pPr>
        <w:jc w:val="both"/>
        <w:rPr>
          <w:rFonts w:eastAsia="MS Mincho"/>
          <w:b/>
          <w:sz w:val="28"/>
          <w:szCs w:val="28"/>
          <w:lang w:val="uk-UA"/>
        </w:rPr>
      </w:pPr>
      <w:r>
        <w:rPr>
          <w:rFonts w:eastAsia="MS Mincho"/>
          <w:b/>
          <w:sz w:val="28"/>
          <w:szCs w:val="28"/>
          <w:lang w:val="uk-UA"/>
        </w:rPr>
        <w:t>Сільський голова</w:t>
      </w:r>
      <w:r>
        <w:rPr>
          <w:rFonts w:eastAsia="MS Mincho"/>
          <w:b/>
          <w:sz w:val="28"/>
          <w:szCs w:val="28"/>
          <w:lang w:val="uk-UA"/>
        </w:rPr>
        <w:tab/>
        <w:t xml:space="preserve">                                                                     Роман Крутий</w:t>
      </w:r>
    </w:p>
    <w:p w:rsidR="001D71C6" w:rsidRDefault="001D71C6" w:rsidP="00AA7382">
      <w:pPr>
        <w:ind w:left="4820" w:firstLine="850"/>
        <w:jc w:val="both"/>
        <w:rPr>
          <w:b/>
          <w:sz w:val="28"/>
          <w:szCs w:val="28"/>
          <w:lang w:val="uk-UA"/>
        </w:rPr>
      </w:pPr>
    </w:p>
    <w:p w:rsidR="00AA7382" w:rsidRPr="001D5E4F" w:rsidRDefault="00AA7382" w:rsidP="00AA7382">
      <w:pPr>
        <w:ind w:left="4820" w:firstLine="850"/>
        <w:jc w:val="both"/>
        <w:rPr>
          <w:b/>
          <w:sz w:val="28"/>
          <w:szCs w:val="28"/>
        </w:rPr>
      </w:pPr>
      <w:proofErr w:type="spellStart"/>
      <w:r w:rsidRPr="001D5E4F">
        <w:rPr>
          <w:b/>
          <w:sz w:val="28"/>
          <w:szCs w:val="28"/>
        </w:rPr>
        <w:t>Затверджено</w:t>
      </w:r>
      <w:proofErr w:type="spellEnd"/>
    </w:p>
    <w:p w:rsidR="00AA7382" w:rsidRPr="001D5E4F" w:rsidRDefault="00AA7382" w:rsidP="00AA7382">
      <w:pPr>
        <w:ind w:left="5670"/>
        <w:jc w:val="both"/>
        <w:rPr>
          <w:b/>
          <w:sz w:val="28"/>
          <w:szCs w:val="28"/>
        </w:rPr>
      </w:pPr>
      <w:proofErr w:type="spellStart"/>
      <w:proofErr w:type="gramStart"/>
      <w:r w:rsidRPr="001D5E4F">
        <w:rPr>
          <w:b/>
          <w:sz w:val="28"/>
          <w:szCs w:val="28"/>
        </w:rPr>
        <w:t>Р</w:t>
      </w:r>
      <w:proofErr w:type="gramEnd"/>
      <w:r w:rsidRPr="001D5E4F">
        <w:rPr>
          <w:b/>
          <w:sz w:val="28"/>
          <w:szCs w:val="28"/>
        </w:rPr>
        <w:t>ішенням</w:t>
      </w:r>
      <w:proofErr w:type="spellEnd"/>
      <w:r w:rsidRPr="001D5E4F">
        <w:rPr>
          <w:b/>
          <w:sz w:val="28"/>
          <w:szCs w:val="28"/>
        </w:rPr>
        <w:t xml:space="preserve"> </w:t>
      </w:r>
      <w:proofErr w:type="spellStart"/>
      <w:r w:rsidRPr="001D5E4F">
        <w:rPr>
          <w:b/>
          <w:sz w:val="28"/>
          <w:szCs w:val="28"/>
        </w:rPr>
        <w:t>сільської</w:t>
      </w:r>
      <w:proofErr w:type="spellEnd"/>
      <w:r w:rsidRPr="001D5E4F">
        <w:rPr>
          <w:b/>
          <w:sz w:val="28"/>
          <w:szCs w:val="28"/>
        </w:rPr>
        <w:t xml:space="preserve"> ради</w:t>
      </w:r>
    </w:p>
    <w:p w:rsidR="00AA7382" w:rsidRPr="001D5E4F" w:rsidRDefault="00AA7382" w:rsidP="00AA7382">
      <w:pPr>
        <w:ind w:left="5670"/>
        <w:jc w:val="both"/>
        <w:rPr>
          <w:b/>
          <w:sz w:val="28"/>
          <w:szCs w:val="28"/>
        </w:rPr>
      </w:pPr>
      <w:proofErr w:type="spellStart"/>
      <w:r w:rsidRPr="001D5E4F">
        <w:rPr>
          <w:b/>
          <w:sz w:val="28"/>
          <w:szCs w:val="28"/>
        </w:rPr>
        <w:t>від</w:t>
      </w:r>
      <w:proofErr w:type="spellEnd"/>
      <w:r w:rsidRPr="001D5E4F">
        <w:rPr>
          <w:b/>
          <w:sz w:val="28"/>
          <w:szCs w:val="28"/>
        </w:rPr>
        <w:t xml:space="preserve"> 21 </w:t>
      </w:r>
      <w:proofErr w:type="spellStart"/>
      <w:r w:rsidRPr="001D5E4F">
        <w:rPr>
          <w:b/>
          <w:sz w:val="28"/>
          <w:szCs w:val="28"/>
        </w:rPr>
        <w:t>грудня</w:t>
      </w:r>
      <w:proofErr w:type="spellEnd"/>
      <w:r w:rsidRPr="001D5E4F">
        <w:rPr>
          <w:b/>
          <w:sz w:val="28"/>
          <w:szCs w:val="28"/>
        </w:rPr>
        <w:t xml:space="preserve"> 2017 року</w:t>
      </w:r>
    </w:p>
    <w:p w:rsidR="00AA7382" w:rsidRPr="00DB535C" w:rsidRDefault="00AA7382" w:rsidP="00AA7382">
      <w:pPr>
        <w:ind w:left="5670"/>
        <w:jc w:val="both"/>
        <w:rPr>
          <w:b/>
          <w:bCs/>
          <w:sz w:val="28"/>
          <w:szCs w:val="28"/>
        </w:rPr>
      </w:pPr>
      <w:r w:rsidRPr="001D5E4F">
        <w:rPr>
          <w:b/>
          <w:sz w:val="28"/>
          <w:szCs w:val="28"/>
        </w:rPr>
        <w:t xml:space="preserve">«Про </w:t>
      </w:r>
      <w:proofErr w:type="spellStart"/>
      <w:r w:rsidRPr="001D5E4F">
        <w:rPr>
          <w:b/>
          <w:sz w:val="28"/>
          <w:szCs w:val="28"/>
        </w:rPr>
        <w:t>затвердження</w:t>
      </w:r>
      <w:proofErr w:type="spellEnd"/>
      <w:r w:rsidRPr="001D5E4F">
        <w:rPr>
          <w:b/>
          <w:sz w:val="28"/>
          <w:szCs w:val="28"/>
        </w:rPr>
        <w:t xml:space="preserve"> </w:t>
      </w:r>
      <w:proofErr w:type="spellStart"/>
      <w:r w:rsidRPr="00DB535C">
        <w:rPr>
          <w:b/>
          <w:bCs/>
          <w:sz w:val="28"/>
          <w:szCs w:val="28"/>
        </w:rPr>
        <w:t>Програми</w:t>
      </w:r>
      <w:proofErr w:type="spellEnd"/>
      <w:r w:rsidRPr="00DB535C">
        <w:rPr>
          <w:b/>
          <w:bCs/>
          <w:sz w:val="28"/>
          <w:szCs w:val="28"/>
        </w:rPr>
        <w:t xml:space="preserve"> </w:t>
      </w:r>
      <w:proofErr w:type="gramStart"/>
      <w:r>
        <w:rPr>
          <w:b/>
          <w:bCs/>
          <w:sz w:val="28"/>
          <w:szCs w:val="28"/>
          <w:lang w:val="uk-UA"/>
        </w:rPr>
        <w:t>соц</w:t>
      </w:r>
      <w:proofErr w:type="gramEnd"/>
      <w:r>
        <w:rPr>
          <w:b/>
          <w:bCs/>
          <w:sz w:val="28"/>
          <w:szCs w:val="28"/>
          <w:lang w:val="uk-UA"/>
        </w:rPr>
        <w:t>іального захисту населення</w:t>
      </w:r>
      <w:r w:rsidRPr="00DB535C">
        <w:rPr>
          <w:b/>
          <w:bCs/>
          <w:sz w:val="28"/>
          <w:szCs w:val="28"/>
        </w:rPr>
        <w:t xml:space="preserve"> </w:t>
      </w:r>
    </w:p>
    <w:p w:rsidR="00AA7382" w:rsidRPr="00DB535C" w:rsidRDefault="00AA7382" w:rsidP="00AA7382">
      <w:pPr>
        <w:ind w:left="5670"/>
        <w:jc w:val="both"/>
        <w:rPr>
          <w:b/>
          <w:bCs/>
          <w:sz w:val="28"/>
          <w:szCs w:val="28"/>
        </w:rPr>
      </w:pPr>
      <w:r w:rsidRPr="00DB535C">
        <w:rPr>
          <w:b/>
          <w:bCs/>
          <w:sz w:val="28"/>
          <w:szCs w:val="28"/>
        </w:rPr>
        <w:t xml:space="preserve">в </w:t>
      </w:r>
      <w:proofErr w:type="spellStart"/>
      <w:r>
        <w:rPr>
          <w:b/>
          <w:bCs/>
          <w:sz w:val="28"/>
          <w:szCs w:val="28"/>
          <w:lang w:val="uk-UA"/>
        </w:rPr>
        <w:t>Ямницькій</w:t>
      </w:r>
      <w:proofErr w:type="spellEnd"/>
      <w:r>
        <w:rPr>
          <w:b/>
          <w:bCs/>
          <w:sz w:val="28"/>
          <w:szCs w:val="28"/>
          <w:lang w:val="uk-UA"/>
        </w:rPr>
        <w:t xml:space="preserve"> об’єднаній </w:t>
      </w:r>
      <w:proofErr w:type="spellStart"/>
      <w:r>
        <w:rPr>
          <w:b/>
          <w:bCs/>
          <w:sz w:val="28"/>
          <w:szCs w:val="28"/>
          <w:lang w:val="uk-UA"/>
        </w:rPr>
        <w:t>тери-торіальній</w:t>
      </w:r>
      <w:proofErr w:type="spellEnd"/>
      <w:r>
        <w:rPr>
          <w:b/>
          <w:bCs/>
          <w:sz w:val="28"/>
          <w:szCs w:val="28"/>
          <w:lang w:val="uk-UA"/>
        </w:rPr>
        <w:t xml:space="preserve"> громад</w:t>
      </w:r>
      <w:proofErr w:type="spellStart"/>
      <w:r w:rsidRPr="00DB535C">
        <w:rPr>
          <w:b/>
          <w:bCs/>
          <w:sz w:val="28"/>
          <w:szCs w:val="28"/>
        </w:rPr>
        <w:t>і</w:t>
      </w:r>
      <w:proofErr w:type="spellEnd"/>
      <w:r w:rsidRPr="00DB535C">
        <w:rPr>
          <w:b/>
          <w:bCs/>
          <w:sz w:val="28"/>
          <w:szCs w:val="28"/>
        </w:rPr>
        <w:t xml:space="preserve"> на 201</w:t>
      </w:r>
      <w:r>
        <w:rPr>
          <w:b/>
          <w:bCs/>
          <w:sz w:val="28"/>
          <w:szCs w:val="28"/>
          <w:lang w:val="uk-UA"/>
        </w:rPr>
        <w:t>8</w:t>
      </w:r>
      <w:r w:rsidRPr="00DB535C">
        <w:rPr>
          <w:b/>
          <w:bCs/>
          <w:sz w:val="28"/>
          <w:szCs w:val="28"/>
        </w:rPr>
        <w:t>-20</w:t>
      </w:r>
      <w:r>
        <w:rPr>
          <w:b/>
          <w:bCs/>
          <w:sz w:val="28"/>
          <w:szCs w:val="28"/>
          <w:lang w:val="uk-UA"/>
        </w:rPr>
        <w:t>20</w:t>
      </w:r>
      <w:r w:rsidRPr="00DB535C">
        <w:rPr>
          <w:b/>
          <w:bCs/>
          <w:sz w:val="28"/>
          <w:szCs w:val="28"/>
        </w:rPr>
        <w:t xml:space="preserve"> роки</w:t>
      </w:r>
    </w:p>
    <w:p w:rsidR="00AA7382" w:rsidRPr="00AA7382" w:rsidRDefault="00AA7382" w:rsidP="00AA7382">
      <w:pPr>
        <w:ind w:left="5670"/>
        <w:jc w:val="both"/>
        <w:rPr>
          <w:b/>
          <w:bCs/>
          <w:sz w:val="28"/>
          <w:szCs w:val="28"/>
        </w:rPr>
      </w:pPr>
    </w:p>
    <w:p w:rsidR="008E4ECA" w:rsidRPr="00DB535C" w:rsidRDefault="008E4ECA" w:rsidP="00D50056">
      <w:pPr>
        <w:ind w:left="360"/>
        <w:jc w:val="center"/>
        <w:rPr>
          <w:b/>
          <w:bCs/>
          <w:sz w:val="28"/>
          <w:szCs w:val="28"/>
        </w:rPr>
      </w:pPr>
      <w:r w:rsidRPr="00DB535C">
        <w:rPr>
          <w:b/>
          <w:bCs/>
          <w:sz w:val="28"/>
          <w:szCs w:val="28"/>
        </w:rPr>
        <w:t>Паспорт</w:t>
      </w:r>
    </w:p>
    <w:p w:rsidR="008E4ECA" w:rsidRPr="00DB535C" w:rsidRDefault="008E4ECA" w:rsidP="00D50056">
      <w:pPr>
        <w:ind w:left="360"/>
        <w:jc w:val="center"/>
        <w:rPr>
          <w:b/>
          <w:bCs/>
          <w:sz w:val="28"/>
          <w:szCs w:val="28"/>
        </w:rPr>
      </w:pPr>
      <w:proofErr w:type="spellStart"/>
      <w:r w:rsidRPr="00DB535C">
        <w:rPr>
          <w:b/>
          <w:bCs/>
          <w:sz w:val="28"/>
          <w:szCs w:val="28"/>
        </w:rPr>
        <w:t>Програми</w:t>
      </w:r>
      <w:proofErr w:type="spellEnd"/>
      <w:r w:rsidRPr="00DB535C">
        <w:rPr>
          <w:b/>
          <w:bCs/>
          <w:sz w:val="28"/>
          <w:szCs w:val="28"/>
        </w:rPr>
        <w:t xml:space="preserve"> </w:t>
      </w:r>
      <w:proofErr w:type="gramStart"/>
      <w:r w:rsidR="004738AD">
        <w:rPr>
          <w:b/>
          <w:bCs/>
          <w:sz w:val="28"/>
          <w:szCs w:val="28"/>
          <w:lang w:val="uk-UA"/>
        </w:rPr>
        <w:t>соц</w:t>
      </w:r>
      <w:proofErr w:type="gramEnd"/>
      <w:r w:rsidR="004738AD">
        <w:rPr>
          <w:b/>
          <w:bCs/>
          <w:sz w:val="28"/>
          <w:szCs w:val="28"/>
          <w:lang w:val="uk-UA"/>
        </w:rPr>
        <w:t>іального захисту населення</w:t>
      </w:r>
      <w:r w:rsidRPr="00DB535C">
        <w:rPr>
          <w:b/>
          <w:bCs/>
          <w:sz w:val="28"/>
          <w:szCs w:val="28"/>
        </w:rPr>
        <w:t xml:space="preserve"> </w:t>
      </w:r>
    </w:p>
    <w:p w:rsidR="008E4ECA" w:rsidRPr="00DB535C" w:rsidRDefault="008E4ECA" w:rsidP="00D50056">
      <w:pPr>
        <w:ind w:left="360"/>
        <w:jc w:val="center"/>
        <w:rPr>
          <w:b/>
          <w:bCs/>
          <w:sz w:val="28"/>
          <w:szCs w:val="28"/>
        </w:rPr>
      </w:pPr>
      <w:r w:rsidRPr="00DB535C">
        <w:rPr>
          <w:b/>
          <w:bCs/>
          <w:sz w:val="28"/>
          <w:szCs w:val="28"/>
        </w:rPr>
        <w:t xml:space="preserve">в </w:t>
      </w:r>
      <w:proofErr w:type="spellStart"/>
      <w:r>
        <w:rPr>
          <w:b/>
          <w:bCs/>
          <w:sz w:val="28"/>
          <w:szCs w:val="28"/>
          <w:lang w:val="uk-UA"/>
        </w:rPr>
        <w:t>Ямницькій</w:t>
      </w:r>
      <w:proofErr w:type="spellEnd"/>
      <w:r>
        <w:rPr>
          <w:b/>
          <w:bCs/>
          <w:sz w:val="28"/>
          <w:szCs w:val="28"/>
          <w:lang w:val="uk-UA"/>
        </w:rPr>
        <w:t xml:space="preserve"> об’єднаній територіальній громад</w:t>
      </w:r>
      <w:proofErr w:type="spellStart"/>
      <w:r w:rsidRPr="00DB535C">
        <w:rPr>
          <w:b/>
          <w:bCs/>
          <w:sz w:val="28"/>
          <w:szCs w:val="28"/>
        </w:rPr>
        <w:t>і</w:t>
      </w:r>
      <w:proofErr w:type="spellEnd"/>
      <w:r w:rsidRPr="00DB535C">
        <w:rPr>
          <w:b/>
          <w:bCs/>
          <w:sz w:val="28"/>
          <w:szCs w:val="28"/>
        </w:rPr>
        <w:t xml:space="preserve"> на 201</w:t>
      </w:r>
      <w:r>
        <w:rPr>
          <w:b/>
          <w:bCs/>
          <w:sz w:val="28"/>
          <w:szCs w:val="28"/>
          <w:lang w:val="uk-UA"/>
        </w:rPr>
        <w:t>8</w:t>
      </w:r>
      <w:r w:rsidRPr="00DB535C">
        <w:rPr>
          <w:b/>
          <w:bCs/>
          <w:sz w:val="28"/>
          <w:szCs w:val="28"/>
        </w:rPr>
        <w:t>-20</w:t>
      </w:r>
      <w:r>
        <w:rPr>
          <w:b/>
          <w:bCs/>
          <w:sz w:val="28"/>
          <w:szCs w:val="28"/>
          <w:lang w:val="uk-UA"/>
        </w:rPr>
        <w:t>20</w:t>
      </w:r>
      <w:r w:rsidRPr="00DB535C">
        <w:rPr>
          <w:b/>
          <w:bCs/>
          <w:sz w:val="28"/>
          <w:szCs w:val="28"/>
        </w:rPr>
        <w:t xml:space="preserve"> роки</w:t>
      </w:r>
    </w:p>
    <w:p w:rsidR="008E4ECA" w:rsidRPr="00DB535C" w:rsidRDefault="008E4ECA" w:rsidP="00D50056">
      <w:pPr>
        <w:ind w:left="360"/>
        <w:jc w:val="center"/>
        <w:rPr>
          <w:sz w:val="28"/>
          <w:szCs w:val="28"/>
        </w:rPr>
      </w:pPr>
    </w:p>
    <w:p w:rsidR="008E4ECA" w:rsidRPr="004738AD" w:rsidRDefault="004738AD" w:rsidP="00D50056">
      <w:pPr>
        <w:numPr>
          <w:ilvl w:val="0"/>
          <w:numId w:val="13"/>
        </w:numPr>
        <w:jc w:val="both"/>
        <w:rPr>
          <w:sz w:val="28"/>
          <w:szCs w:val="28"/>
        </w:rPr>
      </w:pPr>
      <w:r w:rsidRPr="004738AD">
        <w:rPr>
          <w:b/>
          <w:bCs/>
          <w:sz w:val="28"/>
          <w:szCs w:val="28"/>
          <w:lang w:val="uk-UA"/>
        </w:rPr>
        <w:t>Замовник</w:t>
      </w:r>
      <w:r w:rsidR="008E4ECA" w:rsidRPr="004738AD">
        <w:rPr>
          <w:b/>
          <w:bCs/>
          <w:sz w:val="28"/>
          <w:szCs w:val="28"/>
        </w:rPr>
        <w:t xml:space="preserve"> </w:t>
      </w:r>
      <w:proofErr w:type="spellStart"/>
      <w:r w:rsidR="008E4ECA" w:rsidRPr="004738AD">
        <w:rPr>
          <w:b/>
          <w:bCs/>
          <w:sz w:val="28"/>
          <w:szCs w:val="28"/>
        </w:rPr>
        <w:t>програми</w:t>
      </w:r>
      <w:proofErr w:type="spellEnd"/>
      <w:r w:rsidR="008E4ECA" w:rsidRPr="004738AD">
        <w:rPr>
          <w:b/>
          <w:bCs/>
          <w:sz w:val="28"/>
          <w:szCs w:val="28"/>
        </w:rPr>
        <w:t xml:space="preserve"> : </w:t>
      </w:r>
      <w:proofErr w:type="spellStart"/>
      <w:r w:rsidR="008E4ECA" w:rsidRPr="004738AD">
        <w:rPr>
          <w:b/>
          <w:sz w:val="28"/>
          <w:szCs w:val="28"/>
          <w:lang w:val="uk-UA"/>
        </w:rPr>
        <w:t>Ямницька</w:t>
      </w:r>
      <w:proofErr w:type="spellEnd"/>
      <w:r w:rsidR="008E4ECA" w:rsidRPr="004738AD">
        <w:rPr>
          <w:b/>
          <w:sz w:val="28"/>
          <w:szCs w:val="28"/>
          <w:lang w:val="uk-UA"/>
        </w:rPr>
        <w:t xml:space="preserve"> сільська</w:t>
      </w:r>
      <w:r w:rsidR="008E4ECA" w:rsidRPr="004738AD">
        <w:rPr>
          <w:b/>
          <w:sz w:val="28"/>
          <w:szCs w:val="28"/>
        </w:rPr>
        <w:t xml:space="preserve"> рада</w:t>
      </w:r>
      <w:r>
        <w:rPr>
          <w:b/>
          <w:sz w:val="28"/>
          <w:szCs w:val="28"/>
          <w:lang w:val="uk-UA"/>
        </w:rPr>
        <w:t xml:space="preserve"> ОТГ</w:t>
      </w:r>
      <w:r w:rsidR="008E4ECA" w:rsidRPr="004738AD">
        <w:rPr>
          <w:b/>
          <w:sz w:val="28"/>
          <w:szCs w:val="28"/>
        </w:rPr>
        <w:t>.</w:t>
      </w:r>
    </w:p>
    <w:p w:rsidR="008E4ECA" w:rsidRPr="00DB535C" w:rsidRDefault="008E4ECA" w:rsidP="00D50056">
      <w:pPr>
        <w:numPr>
          <w:ilvl w:val="0"/>
          <w:numId w:val="13"/>
        </w:numPr>
        <w:jc w:val="both"/>
        <w:rPr>
          <w:b/>
          <w:bCs/>
          <w:sz w:val="28"/>
          <w:szCs w:val="28"/>
        </w:rPr>
      </w:pPr>
      <w:proofErr w:type="spellStart"/>
      <w:r w:rsidRPr="00DB535C">
        <w:rPr>
          <w:b/>
          <w:bCs/>
          <w:sz w:val="28"/>
          <w:szCs w:val="28"/>
        </w:rPr>
        <w:t>Розробник</w:t>
      </w:r>
      <w:proofErr w:type="spellEnd"/>
      <w:r w:rsidRPr="00DB535C">
        <w:rPr>
          <w:b/>
          <w:bCs/>
          <w:sz w:val="28"/>
          <w:szCs w:val="28"/>
        </w:rPr>
        <w:t xml:space="preserve"> </w:t>
      </w:r>
      <w:proofErr w:type="spellStart"/>
      <w:r w:rsidRPr="00DB535C">
        <w:rPr>
          <w:b/>
          <w:bCs/>
          <w:sz w:val="28"/>
          <w:szCs w:val="28"/>
        </w:rPr>
        <w:t>Програми</w:t>
      </w:r>
      <w:proofErr w:type="spellEnd"/>
      <w:r w:rsidRPr="00DB535C">
        <w:rPr>
          <w:b/>
          <w:bCs/>
          <w:sz w:val="28"/>
          <w:szCs w:val="28"/>
        </w:rPr>
        <w:t xml:space="preserve">: </w:t>
      </w:r>
      <w:proofErr w:type="spellStart"/>
      <w:r>
        <w:rPr>
          <w:b/>
          <w:bCs/>
          <w:sz w:val="28"/>
          <w:szCs w:val="28"/>
          <w:lang w:val="uk-UA"/>
        </w:rPr>
        <w:t>Ямницька</w:t>
      </w:r>
      <w:proofErr w:type="spellEnd"/>
      <w:r>
        <w:rPr>
          <w:b/>
          <w:bCs/>
          <w:sz w:val="28"/>
          <w:szCs w:val="28"/>
          <w:lang w:val="uk-UA"/>
        </w:rPr>
        <w:t xml:space="preserve"> сільська</w:t>
      </w:r>
      <w:r w:rsidRPr="00DB535C">
        <w:rPr>
          <w:b/>
          <w:bCs/>
          <w:sz w:val="28"/>
          <w:szCs w:val="28"/>
        </w:rPr>
        <w:t xml:space="preserve"> рада</w:t>
      </w:r>
      <w:r>
        <w:rPr>
          <w:b/>
          <w:bCs/>
          <w:sz w:val="28"/>
          <w:szCs w:val="28"/>
          <w:lang w:val="uk-UA"/>
        </w:rPr>
        <w:t xml:space="preserve"> ОТГ</w:t>
      </w:r>
      <w:r w:rsidRPr="00DB535C">
        <w:rPr>
          <w:b/>
          <w:bCs/>
          <w:sz w:val="28"/>
          <w:szCs w:val="28"/>
        </w:rPr>
        <w:t>.</w:t>
      </w:r>
    </w:p>
    <w:p w:rsidR="008E4ECA" w:rsidRPr="00DB535C" w:rsidRDefault="008E4ECA" w:rsidP="00D50056">
      <w:pPr>
        <w:numPr>
          <w:ilvl w:val="0"/>
          <w:numId w:val="13"/>
        </w:numPr>
        <w:jc w:val="both"/>
        <w:rPr>
          <w:b/>
          <w:bCs/>
          <w:sz w:val="28"/>
          <w:szCs w:val="28"/>
        </w:rPr>
      </w:pPr>
      <w:proofErr w:type="spellStart"/>
      <w:r w:rsidRPr="00DB535C">
        <w:rPr>
          <w:b/>
          <w:bCs/>
          <w:sz w:val="28"/>
          <w:szCs w:val="28"/>
        </w:rPr>
        <w:t>Термін</w:t>
      </w:r>
      <w:proofErr w:type="spellEnd"/>
      <w:r w:rsidRPr="00DB535C">
        <w:rPr>
          <w:b/>
          <w:bCs/>
          <w:sz w:val="28"/>
          <w:szCs w:val="28"/>
        </w:rPr>
        <w:t xml:space="preserve"> </w:t>
      </w:r>
      <w:proofErr w:type="spellStart"/>
      <w:r w:rsidRPr="00DB535C">
        <w:rPr>
          <w:b/>
          <w:bCs/>
          <w:sz w:val="28"/>
          <w:szCs w:val="28"/>
        </w:rPr>
        <w:t>реалізації</w:t>
      </w:r>
      <w:proofErr w:type="spellEnd"/>
      <w:r w:rsidRPr="00DB535C">
        <w:rPr>
          <w:b/>
          <w:bCs/>
          <w:sz w:val="28"/>
          <w:szCs w:val="28"/>
        </w:rPr>
        <w:t xml:space="preserve"> </w:t>
      </w:r>
      <w:proofErr w:type="spellStart"/>
      <w:r w:rsidRPr="00DB535C">
        <w:rPr>
          <w:b/>
          <w:bCs/>
          <w:sz w:val="28"/>
          <w:szCs w:val="28"/>
        </w:rPr>
        <w:t>Програми</w:t>
      </w:r>
      <w:proofErr w:type="spellEnd"/>
      <w:r w:rsidRPr="00DB535C">
        <w:rPr>
          <w:b/>
          <w:bCs/>
          <w:sz w:val="28"/>
          <w:szCs w:val="28"/>
        </w:rPr>
        <w:t>: 201</w:t>
      </w:r>
      <w:r>
        <w:rPr>
          <w:b/>
          <w:bCs/>
          <w:sz w:val="28"/>
          <w:szCs w:val="28"/>
          <w:lang w:val="uk-UA"/>
        </w:rPr>
        <w:t>8</w:t>
      </w:r>
      <w:r w:rsidRPr="00DB535C">
        <w:rPr>
          <w:b/>
          <w:bCs/>
          <w:sz w:val="28"/>
          <w:szCs w:val="28"/>
        </w:rPr>
        <w:t>-20</w:t>
      </w:r>
      <w:r>
        <w:rPr>
          <w:b/>
          <w:bCs/>
          <w:sz w:val="28"/>
          <w:szCs w:val="28"/>
          <w:lang w:val="uk-UA"/>
        </w:rPr>
        <w:t>20</w:t>
      </w:r>
      <w:r w:rsidRPr="00DB535C">
        <w:rPr>
          <w:b/>
          <w:bCs/>
          <w:sz w:val="28"/>
          <w:szCs w:val="28"/>
        </w:rPr>
        <w:t xml:space="preserve"> роки.</w:t>
      </w:r>
    </w:p>
    <w:p w:rsidR="008E4ECA" w:rsidRPr="00DB535C" w:rsidRDefault="008E4ECA" w:rsidP="00D50056">
      <w:pPr>
        <w:numPr>
          <w:ilvl w:val="0"/>
          <w:numId w:val="13"/>
        </w:numPr>
        <w:jc w:val="both"/>
        <w:rPr>
          <w:sz w:val="28"/>
          <w:szCs w:val="28"/>
        </w:rPr>
      </w:pPr>
      <w:proofErr w:type="spellStart"/>
      <w:r w:rsidRPr="00DB535C">
        <w:rPr>
          <w:b/>
          <w:bCs/>
          <w:sz w:val="28"/>
          <w:szCs w:val="28"/>
        </w:rPr>
        <w:t>Етапи</w:t>
      </w:r>
      <w:proofErr w:type="spellEnd"/>
      <w:r w:rsidRPr="00DB535C">
        <w:rPr>
          <w:b/>
          <w:bCs/>
          <w:sz w:val="28"/>
          <w:szCs w:val="28"/>
        </w:rPr>
        <w:t xml:space="preserve"> </w:t>
      </w:r>
      <w:proofErr w:type="spellStart"/>
      <w:r w:rsidRPr="00DB535C">
        <w:rPr>
          <w:b/>
          <w:bCs/>
          <w:sz w:val="28"/>
          <w:szCs w:val="28"/>
        </w:rPr>
        <w:t>фінансування</w:t>
      </w:r>
      <w:proofErr w:type="spellEnd"/>
      <w:r w:rsidRPr="00DB535C">
        <w:rPr>
          <w:b/>
          <w:bCs/>
          <w:sz w:val="28"/>
          <w:szCs w:val="28"/>
        </w:rPr>
        <w:t xml:space="preserve"> </w:t>
      </w:r>
      <w:proofErr w:type="spellStart"/>
      <w:r w:rsidRPr="00DB535C">
        <w:rPr>
          <w:b/>
          <w:bCs/>
          <w:sz w:val="28"/>
          <w:szCs w:val="28"/>
        </w:rPr>
        <w:t>програми</w:t>
      </w:r>
      <w:proofErr w:type="spellEnd"/>
      <w:r w:rsidRPr="00DB535C">
        <w:rPr>
          <w:b/>
          <w:bCs/>
          <w:sz w:val="28"/>
          <w:szCs w:val="28"/>
        </w:rPr>
        <w:t>:</w:t>
      </w:r>
      <w:r w:rsidRPr="00DB535C">
        <w:rPr>
          <w:sz w:val="28"/>
          <w:szCs w:val="28"/>
        </w:rPr>
        <w:t xml:space="preserve"> </w:t>
      </w:r>
      <w:proofErr w:type="spellStart"/>
      <w:r w:rsidRPr="00DB535C">
        <w:rPr>
          <w:sz w:val="28"/>
          <w:szCs w:val="28"/>
        </w:rPr>
        <w:t>щорічно</w:t>
      </w:r>
      <w:proofErr w:type="spellEnd"/>
      <w:r w:rsidRPr="00DB535C">
        <w:rPr>
          <w:sz w:val="28"/>
          <w:szCs w:val="28"/>
        </w:rPr>
        <w:t>.</w:t>
      </w:r>
    </w:p>
    <w:p w:rsidR="008E4ECA" w:rsidRPr="00132673" w:rsidRDefault="008E4ECA" w:rsidP="00D50056">
      <w:pPr>
        <w:numPr>
          <w:ilvl w:val="0"/>
          <w:numId w:val="13"/>
        </w:numPr>
        <w:jc w:val="both"/>
        <w:rPr>
          <w:b/>
          <w:bCs/>
          <w:sz w:val="28"/>
          <w:szCs w:val="28"/>
        </w:rPr>
      </w:pPr>
      <w:proofErr w:type="spellStart"/>
      <w:r w:rsidRPr="00DB535C">
        <w:rPr>
          <w:b/>
          <w:bCs/>
          <w:sz w:val="28"/>
          <w:szCs w:val="28"/>
        </w:rPr>
        <w:t>Прогнозні</w:t>
      </w:r>
      <w:proofErr w:type="spellEnd"/>
      <w:r w:rsidRPr="00DB535C">
        <w:rPr>
          <w:b/>
          <w:bCs/>
          <w:sz w:val="28"/>
          <w:szCs w:val="28"/>
        </w:rPr>
        <w:t xml:space="preserve"> </w:t>
      </w:r>
      <w:proofErr w:type="spellStart"/>
      <w:r w:rsidRPr="00DB535C">
        <w:rPr>
          <w:b/>
          <w:bCs/>
          <w:sz w:val="28"/>
          <w:szCs w:val="28"/>
        </w:rPr>
        <w:t>обсяги</w:t>
      </w:r>
      <w:proofErr w:type="spellEnd"/>
      <w:r w:rsidRPr="00DB535C">
        <w:rPr>
          <w:b/>
          <w:bCs/>
          <w:sz w:val="28"/>
          <w:szCs w:val="28"/>
        </w:rPr>
        <w:t xml:space="preserve"> та </w:t>
      </w:r>
      <w:proofErr w:type="spellStart"/>
      <w:r w:rsidRPr="00DB535C">
        <w:rPr>
          <w:b/>
          <w:bCs/>
          <w:sz w:val="28"/>
          <w:szCs w:val="28"/>
        </w:rPr>
        <w:t>джерела</w:t>
      </w:r>
      <w:proofErr w:type="spellEnd"/>
      <w:r w:rsidRPr="00DB535C">
        <w:rPr>
          <w:b/>
          <w:bCs/>
          <w:sz w:val="28"/>
          <w:szCs w:val="28"/>
        </w:rPr>
        <w:t xml:space="preserve"> </w:t>
      </w:r>
      <w:proofErr w:type="spellStart"/>
      <w:r w:rsidRPr="00DB535C">
        <w:rPr>
          <w:b/>
          <w:bCs/>
          <w:sz w:val="28"/>
          <w:szCs w:val="28"/>
        </w:rPr>
        <w:t>фінансування</w:t>
      </w:r>
      <w:proofErr w:type="spellEnd"/>
      <w:r w:rsidRPr="00DB535C">
        <w:rPr>
          <w:b/>
          <w:bCs/>
          <w:sz w:val="28"/>
          <w:szCs w:val="28"/>
        </w:rPr>
        <w:t xml:space="preserve"> (тис</w:t>
      </w:r>
      <w:proofErr w:type="gramStart"/>
      <w:r w:rsidRPr="00DB535C">
        <w:rPr>
          <w:b/>
          <w:bCs/>
          <w:sz w:val="28"/>
          <w:szCs w:val="28"/>
        </w:rPr>
        <w:t>.</w:t>
      </w:r>
      <w:proofErr w:type="gramEnd"/>
      <w:r w:rsidRPr="00DB535C">
        <w:rPr>
          <w:b/>
          <w:bCs/>
          <w:sz w:val="28"/>
          <w:szCs w:val="28"/>
        </w:rPr>
        <w:t xml:space="preserve"> </w:t>
      </w:r>
      <w:proofErr w:type="spellStart"/>
      <w:proofErr w:type="gramStart"/>
      <w:r w:rsidRPr="00DB535C">
        <w:rPr>
          <w:b/>
          <w:bCs/>
          <w:sz w:val="28"/>
          <w:szCs w:val="28"/>
        </w:rPr>
        <w:t>г</w:t>
      </w:r>
      <w:proofErr w:type="gramEnd"/>
      <w:r w:rsidRPr="00DB535C">
        <w:rPr>
          <w:b/>
          <w:bCs/>
          <w:sz w:val="28"/>
          <w:szCs w:val="28"/>
        </w:rPr>
        <w:t>рн</w:t>
      </w:r>
      <w:proofErr w:type="spellEnd"/>
      <w:r w:rsidRPr="00DB535C">
        <w:rPr>
          <w:b/>
          <w:bCs/>
          <w:sz w:val="28"/>
          <w:szCs w:val="28"/>
        </w:rPr>
        <w:t>.):</w:t>
      </w:r>
    </w:p>
    <w:p w:rsidR="008E4ECA" w:rsidRDefault="008E4ECA" w:rsidP="00D50056">
      <w:pPr>
        <w:jc w:val="both"/>
        <w:rPr>
          <w:b/>
          <w:bCs/>
          <w:sz w:val="28"/>
          <w:szCs w:val="28"/>
          <w:lang w:val="uk-UA"/>
        </w:rPr>
      </w:pPr>
    </w:p>
    <w:p w:rsidR="008E4ECA" w:rsidRPr="00DB535C" w:rsidRDefault="008E4ECA" w:rsidP="00D50056">
      <w:pPr>
        <w:jc w:val="both"/>
        <w:rPr>
          <w:b/>
          <w:bCs/>
          <w:sz w:val="28"/>
          <w:szCs w:val="28"/>
        </w:rPr>
      </w:pPr>
    </w:p>
    <w:tbl>
      <w:tblPr>
        <w:tblW w:w="7502" w:type="dxa"/>
        <w:tblInd w:w="1073" w:type="dxa"/>
        <w:tblLayout w:type="fixed"/>
        <w:tblLook w:val="0000"/>
      </w:tblPr>
      <w:tblGrid>
        <w:gridCol w:w="1909"/>
        <w:gridCol w:w="1849"/>
        <w:gridCol w:w="1268"/>
        <w:gridCol w:w="1043"/>
        <w:gridCol w:w="1420"/>
        <w:gridCol w:w="13"/>
      </w:tblGrid>
      <w:tr w:rsidR="008E4ECA" w:rsidTr="0096416E">
        <w:trPr>
          <w:gridAfter w:val="1"/>
          <w:wAfter w:w="13" w:type="dxa"/>
          <w:trHeight w:val="420"/>
        </w:trPr>
        <w:tc>
          <w:tcPr>
            <w:tcW w:w="1909" w:type="dxa"/>
            <w:vMerge w:val="restart"/>
            <w:tcBorders>
              <w:top w:val="single" w:sz="4" w:space="0" w:color="000000"/>
              <w:left w:val="single" w:sz="4" w:space="0" w:color="000000"/>
              <w:bottom w:val="single" w:sz="4" w:space="0" w:color="000000"/>
            </w:tcBorders>
          </w:tcPr>
          <w:p w:rsidR="008E4ECA" w:rsidRDefault="008E4ECA" w:rsidP="0096416E">
            <w:pPr>
              <w:snapToGrid w:val="0"/>
              <w:jc w:val="both"/>
              <w:rPr>
                <w:sz w:val="28"/>
                <w:szCs w:val="28"/>
                <w:lang w:val="uk-UA"/>
              </w:rPr>
            </w:pPr>
            <w:r>
              <w:rPr>
                <w:sz w:val="28"/>
                <w:szCs w:val="28"/>
                <w:lang w:val="uk-UA"/>
              </w:rPr>
              <w:t>Джерела фінансування</w:t>
            </w:r>
          </w:p>
        </w:tc>
        <w:tc>
          <w:tcPr>
            <w:tcW w:w="1849" w:type="dxa"/>
            <w:vMerge w:val="restart"/>
            <w:tcBorders>
              <w:top w:val="single" w:sz="4" w:space="0" w:color="000000"/>
              <w:left w:val="single" w:sz="4" w:space="0" w:color="000000"/>
              <w:bottom w:val="single" w:sz="4" w:space="0" w:color="000000"/>
            </w:tcBorders>
          </w:tcPr>
          <w:p w:rsidR="008E4ECA" w:rsidRDefault="008E4ECA" w:rsidP="0096416E">
            <w:pPr>
              <w:snapToGrid w:val="0"/>
              <w:jc w:val="both"/>
              <w:rPr>
                <w:sz w:val="28"/>
                <w:szCs w:val="28"/>
                <w:lang w:val="uk-UA"/>
              </w:rPr>
            </w:pPr>
            <w:r>
              <w:rPr>
                <w:sz w:val="28"/>
                <w:szCs w:val="28"/>
                <w:lang w:val="uk-UA"/>
              </w:rPr>
              <w:t>Обсяг фінансування</w:t>
            </w:r>
          </w:p>
          <w:p w:rsidR="008E4ECA" w:rsidRDefault="008E4ECA" w:rsidP="0096416E">
            <w:pPr>
              <w:jc w:val="both"/>
              <w:rPr>
                <w:sz w:val="28"/>
                <w:szCs w:val="28"/>
                <w:lang w:val="uk-UA"/>
              </w:rPr>
            </w:pPr>
          </w:p>
        </w:tc>
        <w:tc>
          <w:tcPr>
            <w:tcW w:w="3731" w:type="dxa"/>
            <w:gridSpan w:val="3"/>
            <w:tcBorders>
              <w:top w:val="single" w:sz="4" w:space="0" w:color="000000"/>
              <w:left w:val="single" w:sz="4" w:space="0" w:color="000000"/>
              <w:bottom w:val="single" w:sz="4" w:space="0" w:color="000000"/>
              <w:right w:val="single" w:sz="4" w:space="0" w:color="000000"/>
            </w:tcBorders>
          </w:tcPr>
          <w:p w:rsidR="008E4ECA" w:rsidRDefault="008E4ECA" w:rsidP="0096416E">
            <w:pPr>
              <w:snapToGrid w:val="0"/>
              <w:jc w:val="center"/>
              <w:rPr>
                <w:sz w:val="28"/>
                <w:szCs w:val="28"/>
                <w:lang w:val="uk-UA"/>
              </w:rPr>
            </w:pPr>
            <w:r>
              <w:rPr>
                <w:sz w:val="28"/>
                <w:szCs w:val="28"/>
                <w:lang w:val="uk-UA"/>
              </w:rPr>
              <w:t>У тому  числі  за роками</w:t>
            </w:r>
          </w:p>
        </w:tc>
      </w:tr>
      <w:tr w:rsidR="008E4ECA" w:rsidTr="0096416E">
        <w:trPr>
          <w:trHeight w:val="405"/>
        </w:trPr>
        <w:tc>
          <w:tcPr>
            <w:tcW w:w="1909" w:type="dxa"/>
            <w:vMerge/>
            <w:tcBorders>
              <w:top w:val="single" w:sz="4" w:space="0" w:color="000000"/>
              <w:left w:val="single" w:sz="4" w:space="0" w:color="000000"/>
              <w:bottom w:val="single" w:sz="4" w:space="0" w:color="000000"/>
            </w:tcBorders>
          </w:tcPr>
          <w:p w:rsidR="008E4ECA" w:rsidRDefault="008E4ECA" w:rsidP="0096416E">
            <w:pPr>
              <w:snapToGrid w:val="0"/>
              <w:jc w:val="both"/>
              <w:rPr>
                <w:sz w:val="28"/>
                <w:szCs w:val="28"/>
                <w:lang w:val="uk-UA"/>
              </w:rPr>
            </w:pPr>
          </w:p>
        </w:tc>
        <w:tc>
          <w:tcPr>
            <w:tcW w:w="1849" w:type="dxa"/>
            <w:vMerge/>
            <w:tcBorders>
              <w:top w:val="single" w:sz="4" w:space="0" w:color="000000"/>
              <w:left w:val="single" w:sz="4" w:space="0" w:color="000000"/>
              <w:bottom w:val="single" w:sz="4" w:space="0" w:color="000000"/>
            </w:tcBorders>
          </w:tcPr>
          <w:p w:rsidR="008E4ECA" w:rsidRDefault="008E4ECA" w:rsidP="0096416E">
            <w:pPr>
              <w:snapToGrid w:val="0"/>
              <w:jc w:val="both"/>
              <w:rPr>
                <w:sz w:val="28"/>
                <w:szCs w:val="28"/>
                <w:lang w:val="uk-UA"/>
              </w:rPr>
            </w:pPr>
          </w:p>
        </w:tc>
        <w:tc>
          <w:tcPr>
            <w:tcW w:w="1268" w:type="dxa"/>
            <w:tcBorders>
              <w:top w:val="single" w:sz="4" w:space="0" w:color="000000"/>
              <w:left w:val="single" w:sz="4" w:space="0" w:color="000000"/>
              <w:bottom w:val="single" w:sz="4" w:space="0" w:color="000000"/>
            </w:tcBorders>
          </w:tcPr>
          <w:p w:rsidR="008E4ECA" w:rsidRDefault="008E4ECA" w:rsidP="0096416E">
            <w:pPr>
              <w:snapToGrid w:val="0"/>
              <w:jc w:val="center"/>
              <w:rPr>
                <w:sz w:val="28"/>
                <w:szCs w:val="28"/>
                <w:lang w:val="uk-UA"/>
              </w:rPr>
            </w:pPr>
            <w:r>
              <w:rPr>
                <w:sz w:val="28"/>
                <w:szCs w:val="28"/>
                <w:lang w:val="uk-UA"/>
              </w:rPr>
              <w:t>2018</w:t>
            </w:r>
          </w:p>
        </w:tc>
        <w:tc>
          <w:tcPr>
            <w:tcW w:w="1043" w:type="dxa"/>
            <w:tcBorders>
              <w:top w:val="single" w:sz="4" w:space="0" w:color="000000"/>
              <w:left w:val="single" w:sz="4" w:space="0" w:color="000000"/>
              <w:bottom w:val="single" w:sz="4" w:space="0" w:color="000000"/>
            </w:tcBorders>
          </w:tcPr>
          <w:p w:rsidR="008E4ECA" w:rsidRDefault="008E4ECA" w:rsidP="0096416E">
            <w:pPr>
              <w:snapToGrid w:val="0"/>
              <w:jc w:val="center"/>
              <w:rPr>
                <w:sz w:val="28"/>
                <w:szCs w:val="28"/>
                <w:lang w:val="uk-UA"/>
              </w:rPr>
            </w:pPr>
            <w:r>
              <w:rPr>
                <w:sz w:val="28"/>
                <w:szCs w:val="28"/>
                <w:lang w:val="uk-UA"/>
              </w:rPr>
              <w:t>2019</w:t>
            </w:r>
          </w:p>
        </w:tc>
        <w:tc>
          <w:tcPr>
            <w:tcW w:w="1433" w:type="dxa"/>
            <w:gridSpan w:val="2"/>
            <w:tcBorders>
              <w:top w:val="single" w:sz="4" w:space="0" w:color="000000"/>
              <w:left w:val="single" w:sz="4" w:space="0" w:color="000000"/>
              <w:bottom w:val="single" w:sz="4" w:space="0" w:color="000000"/>
              <w:right w:val="single" w:sz="4" w:space="0" w:color="000000"/>
            </w:tcBorders>
          </w:tcPr>
          <w:p w:rsidR="008E4ECA" w:rsidRDefault="008E4ECA" w:rsidP="0096416E">
            <w:pPr>
              <w:snapToGrid w:val="0"/>
              <w:jc w:val="center"/>
              <w:rPr>
                <w:sz w:val="28"/>
                <w:szCs w:val="28"/>
                <w:lang w:val="uk-UA"/>
              </w:rPr>
            </w:pPr>
            <w:r>
              <w:rPr>
                <w:sz w:val="28"/>
                <w:szCs w:val="28"/>
                <w:lang w:val="uk-UA"/>
              </w:rPr>
              <w:t>2020</w:t>
            </w:r>
          </w:p>
        </w:tc>
      </w:tr>
      <w:tr w:rsidR="008E4ECA" w:rsidTr="0096416E">
        <w:tc>
          <w:tcPr>
            <w:tcW w:w="1909" w:type="dxa"/>
            <w:tcBorders>
              <w:top w:val="single" w:sz="4" w:space="0" w:color="000000"/>
              <w:left w:val="single" w:sz="4" w:space="0" w:color="000000"/>
              <w:bottom w:val="single" w:sz="4" w:space="0" w:color="000000"/>
            </w:tcBorders>
            <w:vAlign w:val="center"/>
          </w:tcPr>
          <w:p w:rsidR="008E4ECA" w:rsidRDefault="008E4ECA" w:rsidP="00AA7382">
            <w:pPr>
              <w:snapToGrid w:val="0"/>
              <w:jc w:val="center"/>
              <w:rPr>
                <w:sz w:val="28"/>
                <w:szCs w:val="28"/>
                <w:lang w:val="uk-UA"/>
              </w:rPr>
            </w:pPr>
            <w:r>
              <w:rPr>
                <w:sz w:val="28"/>
                <w:szCs w:val="28"/>
                <w:lang w:val="uk-UA"/>
              </w:rPr>
              <w:t xml:space="preserve"> </w:t>
            </w:r>
            <w:r w:rsidR="00AA7382">
              <w:rPr>
                <w:sz w:val="28"/>
                <w:szCs w:val="28"/>
                <w:lang w:val="uk-UA"/>
              </w:rPr>
              <w:t>Б</w:t>
            </w:r>
            <w:r>
              <w:rPr>
                <w:sz w:val="28"/>
                <w:szCs w:val="28"/>
                <w:lang w:val="uk-UA"/>
              </w:rPr>
              <w:t>юджет</w:t>
            </w:r>
            <w:r w:rsidR="00AA7382">
              <w:rPr>
                <w:sz w:val="28"/>
                <w:szCs w:val="28"/>
                <w:lang w:val="uk-UA"/>
              </w:rPr>
              <w:t xml:space="preserve"> ОТГ</w:t>
            </w:r>
          </w:p>
        </w:tc>
        <w:tc>
          <w:tcPr>
            <w:tcW w:w="1849" w:type="dxa"/>
            <w:tcBorders>
              <w:top w:val="single" w:sz="4" w:space="0" w:color="000000"/>
              <w:left w:val="single" w:sz="4" w:space="0" w:color="000000"/>
              <w:bottom w:val="single" w:sz="4" w:space="0" w:color="000000"/>
            </w:tcBorders>
            <w:vAlign w:val="center"/>
          </w:tcPr>
          <w:p w:rsidR="008E4ECA" w:rsidRPr="00D5544F" w:rsidRDefault="004738AD" w:rsidP="0096416E">
            <w:pPr>
              <w:snapToGrid w:val="0"/>
              <w:jc w:val="center"/>
              <w:rPr>
                <w:sz w:val="28"/>
                <w:szCs w:val="28"/>
                <w:lang w:val="uk-UA"/>
              </w:rPr>
            </w:pPr>
            <w:r>
              <w:rPr>
                <w:sz w:val="28"/>
                <w:szCs w:val="28"/>
                <w:lang w:val="uk-UA"/>
              </w:rPr>
              <w:t>30</w:t>
            </w:r>
            <w:r w:rsidR="008E4ECA">
              <w:rPr>
                <w:sz w:val="28"/>
                <w:szCs w:val="28"/>
                <w:lang w:val="uk-UA"/>
              </w:rPr>
              <w:t>00</w:t>
            </w:r>
          </w:p>
        </w:tc>
        <w:tc>
          <w:tcPr>
            <w:tcW w:w="1268" w:type="dxa"/>
            <w:tcBorders>
              <w:top w:val="single" w:sz="4" w:space="0" w:color="000000"/>
              <w:left w:val="single" w:sz="4" w:space="0" w:color="000000"/>
              <w:bottom w:val="single" w:sz="4" w:space="0" w:color="000000"/>
            </w:tcBorders>
            <w:vAlign w:val="center"/>
          </w:tcPr>
          <w:p w:rsidR="008E4ECA" w:rsidRPr="00D5544F" w:rsidRDefault="004738AD" w:rsidP="0096416E">
            <w:pPr>
              <w:snapToGrid w:val="0"/>
              <w:jc w:val="center"/>
              <w:rPr>
                <w:sz w:val="28"/>
                <w:szCs w:val="28"/>
                <w:lang w:val="uk-UA"/>
              </w:rPr>
            </w:pPr>
            <w:r>
              <w:rPr>
                <w:sz w:val="28"/>
                <w:szCs w:val="28"/>
                <w:lang w:val="uk-UA"/>
              </w:rPr>
              <w:t>8</w:t>
            </w:r>
            <w:r w:rsidR="008E4ECA" w:rsidRPr="00D5544F">
              <w:rPr>
                <w:sz w:val="28"/>
                <w:szCs w:val="28"/>
                <w:lang w:val="uk-UA"/>
              </w:rPr>
              <w:t>00</w:t>
            </w:r>
          </w:p>
        </w:tc>
        <w:tc>
          <w:tcPr>
            <w:tcW w:w="1043" w:type="dxa"/>
            <w:tcBorders>
              <w:top w:val="single" w:sz="4" w:space="0" w:color="000000"/>
              <w:left w:val="single" w:sz="4" w:space="0" w:color="000000"/>
              <w:bottom w:val="single" w:sz="4" w:space="0" w:color="000000"/>
            </w:tcBorders>
            <w:vAlign w:val="center"/>
          </w:tcPr>
          <w:p w:rsidR="008E4ECA" w:rsidRPr="00D5544F" w:rsidRDefault="004738AD" w:rsidP="0096416E">
            <w:pPr>
              <w:snapToGrid w:val="0"/>
              <w:jc w:val="center"/>
              <w:rPr>
                <w:sz w:val="28"/>
                <w:szCs w:val="28"/>
                <w:lang w:val="uk-UA"/>
              </w:rPr>
            </w:pPr>
            <w:r>
              <w:rPr>
                <w:sz w:val="28"/>
                <w:szCs w:val="28"/>
                <w:lang w:val="uk-UA"/>
              </w:rPr>
              <w:t>10</w:t>
            </w:r>
            <w:r w:rsidR="008E4ECA">
              <w:rPr>
                <w:sz w:val="28"/>
                <w:szCs w:val="28"/>
                <w:lang w:val="uk-UA"/>
              </w:rPr>
              <w:t>0</w:t>
            </w:r>
            <w:r w:rsidR="008E4ECA" w:rsidRPr="00D5544F">
              <w:rPr>
                <w:sz w:val="28"/>
                <w:szCs w:val="28"/>
                <w:lang w:val="uk-UA"/>
              </w:rPr>
              <w:t>0</w:t>
            </w:r>
          </w:p>
        </w:tc>
        <w:tc>
          <w:tcPr>
            <w:tcW w:w="1433" w:type="dxa"/>
            <w:gridSpan w:val="2"/>
            <w:tcBorders>
              <w:top w:val="single" w:sz="4" w:space="0" w:color="000000"/>
              <w:left w:val="single" w:sz="4" w:space="0" w:color="000000"/>
              <w:bottom w:val="single" w:sz="4" w:space="0" w:color="000000"/>
              <w:right w:val="single" w:sz="4" w:space="0" w:color="000000"/>
            </w:tcBorders>
            <w:vAlign w:val="center"/>
          </w:tcPr>
          <w:p w:rsidR="008E4ECA" w:rsidRPr="00D5544F" w:rsidRDefault="004738AD" w:rsidP="0096416E">
            <w:pPr>
              <w:snapToGrid w:val="0"/>
              <w:jc w:val="center"/>
              <w:rPr>
                <w:sz w:val="28"/>
                <w:szCs w:val="28"/>
                <w:lang w:val="uk-UA"/>
              </w:rPr>
            </w:pPr>
            <w:r>
              <w:rPr>
                <w:sz w:val="28"/>
                <w:szCs w:val="28"/>
                <w:lang w:val="uk-UA"/>
              </w:rPr>
              <w:t>12</w:t>
            </w:r>
            <w:r w:rsidR="008E4ECA">
              <w:rPr>
                <w:sz w:val="28"/>
                <w:szCs w:val="28"/>
                <w:lang w:val="uk-UA"/>
              </w:rPr>
              <w:t>0</w:t>
            </w:r>
            <w:r w:rsidR="008E4ECA" w:rsidRPr="00D5544F">
              <w:rPr>
                <w:sz w:val="28"/>
                <w:szCs w:val="28"/>
                <w:lang w:val="uk-UA"/>
              </w:rPr>
              <w:t>0</w:t>
            </w:r>
          </w:p>
        </w:tc>
      </w:tr>
    </w:tbl>
    <w:p w:rsidR="008E4ECA" w:rsidRDefault="008E4ECA" w:rsidP="00D50056">
      <w:pPr>
        <w:ind w:left="720"/>
      </w:pPr>
    </w:p>
    <w:p w:rsidR="008E4ECA" w:rsidRPr="00DB535C" w:rsidRDefault="008E4ECA" w:rsidP="00D50056">
      <w:pPr>
        <w:ind w:left="360"/>
        <w:jc w:val="both"/>
        <w:rPr>
          <w:sz w:val="28"/>
          <w:szCs w:val="28"/>
        </w:rPr>
      </w:pPr>
    </w:p>
    <w:p w:rsidR="008E4ECA" w:rsidRPr="00DB535C" w:rsidRDefault="008E4ECA" w:rsidP="00D50056">
      <w:pPr>
        <w:numPr>
          <w:ilvl w:val="0"/>
          <w:numId w:val="13"/>
        </w:numPr>
        <w:jc w:val="both"/>
        <w:rPr>
          <w:b/>
          <w:bCs/>
          <w:sz w:val="28"/>
          <w:szCs w:val="28"/>
        </w:rPr>
      </w:pPr>
      <w:proofErr w:type="spellStart"/>
      <w:r w:rsidRPr="00DB535C">
        <w:rPr>
          <w:b/>
          <w:bCs/>
          <w:sz w:val="28"/>
          <w:szCs w:val="28"/>
        </w:rPr>
        <w:t>Очікувані</w:t>
      </w:r>
      <w:proofErr w:type="spellEnd"/>
      <w:r w:rsidRPr="00DB535C">
        <w:rPr>
          <w:b/>
          <w:bCs/>
          <w:sz w:val="28"/>
          <w:szCs w:val="28"/>
        </w:rPr>
        <w:t xml:space="preserve"> </w:t>
      </w:r>
      <w:proofErr w:type="spellStart"/>
      <w:r w:rsidRPr="00DB535C">
        <w:rPr>
          <w:b/>
          <w:bCs/>
          <w:sz w:val="28"/>
          <w:szCs w:val="28"/>
        </w:rPr>
        <w:t>результати</w:t>
      </w:r>
      <w:proofErr w:type="spellEnd"/>
      <w:r w:rsidRPr="00DB535C">
        <w:rPr>
          <w:b/>
          <w:bCs/>
          <w:sz w:val="28"/>
          <w:szCs w:val="28"/>
        </w:rPr>
        <w:t xml:space="preserve"> </w:t>
      </w:r>
      <w:proofErr w:type="spellStart"/>
      <w:r w:rsidRPr="00DB535C">
        <w:rPr>
          <w:b/>
          <w:bCs/>
          <w:sz w:val="28"/>
          <w:szCs w:val="28"/>
        </w:rPr>
        <w:t>виконання</w:t>
      </w:r>
      <w:proofErr w:type="spellEnd"/>
      <w:r w:rsidRPr="00DB535C">
        <w:rPr>
          <w:b/>
          <w:bCs/>
          <w:sz w:val="28"/>
          <w:szCs w:val="28"/>
        </w:rPr>
        <w:t xml:space="preserve"> </w:t>
      </w:r>
      <w:proofErr w:type="spellStart"/>
      <w:r w:rsidRPr="00DB535C">
        <w:rPr>
          <w:b/>
          <w:bCs/>
          <w:sz w:val="28"/>
          <w:szCs w:val="28"/>
        </w:rPr>
        <w:t>Програми</w:t>
      </w:r>
      <w:proofErr w:type="spellEnd"/>
      <w:r w:rsidRPr="00DB535C">
        <w:rPr>
          <w:b/>
          <w:bCs/>
          <w:sz w:val="28"/>
          <w:szCs w:val="28"/>
        </w:rPr>
        <w:t>:</w:t>
      </w:r>
    </w:p>
    <w:p w:rsidR="008E4ECA" w:rsidRPr="00DB535C" w:rsidRDefault="00B766A4" w:rsidP="00D50056">
      <w:pPr>
        <w:numPr>
          <w:ilvl w:val="0"/>
          <w:numId w:val="14"/>
        </w:numPr>
        <w:jc w:val="both"/>
        <w:rPr>
          <w:sz w:val="28"/>
          <w:szCs w:val="28"/>
        </w:rPr>
      </w:pPr>
      <w:r>
        <w:rPr>
          <w:sz w:val="28"/>
          <w:szCs w:val="28"/>
          <w:lang w:val="uk-UA"/>
        </w:rPr>
        <w:t xml:space="preserve">реалізація державної політики у сфері </w:t>
      </w:r>
      <w:r>
        <w:rPr>
          <w:bCs/>
          <w:sz w:val="28"/>
          <w:szCs w:val="28"/>
          <w:lang w:val="uk-UA" w:eastAsia="uk-UA"/>
        </w:rPr>
        <w:t xml:space="preserve">соціального захисту населення та надання додаткових соціальних послуг малозабезпеченим верствам, що мешкають на території </w:t>
      </w:r>
      <w:proofErr w:type="spellStart"/>
      <w:r>
        <w:rPr>
          <w:bCs/>
          <w:sz w:val="28"/>
          <w:szCs w:val="28"/>
          <w:lang w:val="uk-UA" w:eastAsia="uk-UA"/>
        </w:rPr>
        <w:t>Ямницької</w:t>
      </w:r>
      <w:proofErr w:type="spellEnd"/>
      <w:r>
        <w:rPr>
          <w:bCs/>
          <w:sz w:val="28"/>
          <w:szCs w:val="28"/>
          <w:lang w:val="uk-UA" w:eastAsia="uk-UA"/>
        </w:rPr>
        <w:t xml:space="preserve"> ОТГ.</w:t>
      </w:r>
    </w:p>
    <w:p w:rsidR="008E4ECA" w:rsidRPr="00DB535C" w:rsidRDefault="008E4ECA" w:rsidP="00D50056">
      <w:pPr>
        <w:numPr>
          <w:ilvl w:val="0"/>
          <w:numId w:val="13"/>
        </w:numPr>
        <w:jc w:val="both"/>
        <w:rPr>
          <w:sz w:val="28"/>
          <w:szCs w:val="28"/>
        </w:rPr>
      </w:pPr>
      <w:proofErr w:type="spellStart"/>
      <w:r w:rsidRPr="00DB535C">
        <w:rPr>
          <w:b/>
          <w:bCs/>
          <w:sz w:val="28"/>
          <w:szCs w:val="28"/>
        </w:rPr>
        <w:t>Термін</w:t>
      </w:r>
      <w:proofErr w:type="spellEnd"/>
      <w:r w:rsidRPr="00DB535C">
        <w:rPr>
          <w:b/>
          <w:bCs/>
          <w:sz w:val="28"/>
          <w:szCs w:val="28"/>
        </w:rPr>
        <w:t xml:space="preserve"> </w:t>
      </w:r>
      <w:proofErr w:type="spellStart"/>
      <w:r w:rsidRPr="00DB535C">
        <w:rPr>
          <w:b/>
          <w:bCs/>
          <w:sz w:val="28"/>
          <w:szCs w:val="28"/>
        </w:rPr>
        <w:t>проведення</w:t>
      </w:r>
      <w:proofErr w:type="spellEnd"/>
      <w:r w:rsidRPr="00DB535C">
        <w:rPr>
          <w:b/>
          <w:bCs/>
          <w:sz w:val="28"/>
          <w:szCs w:val="28"/>
        </w:rPr>
        <w:t xml:space="preserve"> </w:t>
      </w:r>
      <w:proofErr w:type="spellStart"/>
      <w:r w:rsidRPr="00DB535C">
        <w:rPr>
          <w:b/>
          <w:bCs/>
          <w:sz w:val="28"/>
          <w:szCs w:val="28"/>
        </w:rPr>
        <w:t>звітності</w:t>
      </w:r>
      <w:proofErr w:type="spellEnd"/>
      <w:r w:rsidRPr="00DB535C">
        <w:rPr>
          <w:sz w:val="28"/>
          <w:szCs w:val="28"/>
        </w:rPr>
        <w:t xml:space="preserve">: один раз на </w:t>
      </w:r>
      <w:proofErr w:type="spellStart"/>
      <w:proofErr w:type="gramStart"/>
      <w:r w:rsidRPr="00DB535C">
        <w:rPr>
          <w:sz w:val="28"/>
          <w:szCs w:val="28"/>
        </w:rPr>
        <w:t>п</w:t>
      </w:r>
      <w:proofErr w:type="gramEnd"/>
      <w:r w:rsidRPr="00DB535C">
        <w:rPr>
          <w:sz w:val="28"/>
          <w:szCs w:val="28"/>
        </w:rPr>
        <w:t>івріччя</w:t>
      </w:r>
      <w:proofErr w:type="spellEnd"/>
      <w:r w:rsidRPr="00DB535C">
        <w:rPr>
          <w:sz w:val="28"/>
          <w:szCs w:val="28"/>
        </w:rPr>
        <w:t xml:space="preserve"> до 20 числа </w:t>
      </w:r>
      <w:proofErr w:type="spellStart"/>
      <w:r w:rsidRPr="00DB535C">
        <w:rPr>
          <w:sz w:val="28"/>
          <w:szCs w:val="28"/>
        </w:rPr>
        <w:t>місяця</w:t>
      </w:r>
      <w:proofErr w:type="spellEnd"/>
      <w:r w:rsidRPr="00DB535C">
        <w:rPr>
          <w:sz w:val="28"/>
          <w:szCs w:val="28"/>
        </w:rPr>
        <w:t xml:space="preserve">, </w:t>
      </w:r>
      <w:proofErr w:type="spellStart"/>
      <w:r w:rsidRPr="00DB535C">
        <w:rPr>
          <w:sz w:val="28"/>
          <w:szCs w:val="28"/>
        </w:rPr>
        <w:t>наступного</w:t>
      </w:r>
      <w:proofErr w:type="spellEnd"/>
      <w:r w:rsidRPr="00DB535C">
        <w:rPr>
          <w:sz w:val="28"/>
          <w:szCs w:val="28"/>
        </w:rPr>
        <w:t xml:space="preserve"> за </w:t>
      </w:r>
      <w:proofErr w:type="spellStart"/>
      <w:r w:rsidRPr="00DB535C">
        <w:rPr>
          <w:sz w:val="28"/>
          <w:szCs w:val="28"/>
        </w:rPr>
        <w:t>звітним</w:t>
      </w:r>
      <w:proofErr w:type="spellEnd"/>
      <w:r w:rsidRPr="00DB535C">
        <w:rPr>
          <w:sz w:val="28"/>
          <w:szCs w:val="28"/>
        </w:rPr>
        <w:t xml:space="preserve"> (20 </w:t>
      </w:r>
      <w:proofErr w:type="spellStart"/>
      <w:r w:rsidRPr="00DB535C">
        <w:rPr>
          <w:sz w:val="28"/>
          <w:szCs w:val="28"/>
        </w:rPr>
        <w:t>липня</w:t>
      </w:r>
      <w:proofErr w:type="spellEnd"/>
      <w:r w:rsidRPr="00DB535C">
        <w:rPr>
          <w:sz w:val="28"/>
          <w:szCs w:val="28"/>
        </w:rPr>
        <w:t xml:space="preserve"> </w:t>
      </w:r>
      <w:proofErr w:type="spellStart"/>
      <w:r w:rsidRPr="00DB535C">
        <w:rPr>
          <w:sz w:val="28"/>
          <w:szCs w:val="28"/>
        </w:rPr>
        <w:t>і</w:t>
      </w:r>
      <w:proofErr w:type="spellEnd"/>
      <w:r w:rsidRPr="00DB535C">
        <w:rPr>
          <w:sz w:val="28"/>
          <w:szCs w:val="28"/>
        </w:rPr>
        <w:t xml:space="preserve"> 20 </w:t>
      </w:r>
      <w:proofErr w:type="spellStart"/>
      <w:r w:rsidRPr="00DB535C">
        <w:rPr>
          <w:sz w:val="28"/>
          <w:szCs w:val="28"/>
        </w:rPr>
        <w:t>січня</w:t>
      </w:r>
      <w:proofErr w:type="spellEnd"/>
      <w:r w:rsidRPr="00DB535C">
        <w:rPr>
          <w:sz w:val="28"/>
          <w:szCs w:val="28"/>
        </w:rPr>
        <w:t>).</w:t>
      </w:r>
    </w:p>
    <w:p w:rsidR="008E4ECA" w:rsidRPr="00DB535C" w:rsidRDefault="008E4ECA" w:rsidP="00D50056">
      <w:pPr>
        <w:ind w:left="360"/>
        <w:jc w:val="both"/>
        <w:rPr>
          <w:b/>
          <w:bCs/>
          <w:sz w:val="28"/>
          <w:szCs w:val="28"/>
        </w:rPr>
      </w:pPr>
    </w:p>
    <w:p w:rsidR="004738AD" w:rsidRDefault="004738AD" w:rsidP="00D50056">
      <w:pPr>
        <w:pStyle w:val="11"/>
        <w:tabs>
          <w:tab w:val="clear" w:pos="6804"/>
          <w:tab w:val="left" w:pos="5245"/>
        </w:tabs>
        <w:rPr>
          <w:rFonts w:ascii="Times New Roman" w:hAnsi="Times New Roman" w:cs="Times New Roman"/>
          <w:sz w:val="28"/>
          <w:szCs w:val="28"/>
        </w:rPr>
      </w:pPr>
    </w:p>
    <w:p w:rsidR="004738AD" w:rsidRDefault="004738AD" w:rsidP="00D50056">
      <w:pPr>
        <w:pStyle w:val="11"/>
        <w:tabs>
          <w:tab w:val="clear" w:pos="6804"/>
          <w:tab w:val="left" w:pos="5245"/>
        </w:tabs>
        <w:rPr>
          <w:rFonts w:ascii="Times New Roman" w:hAnsi="Times New Roman" w:cs="Times New Roman"/>
          <w:sz w:val="28"/>
          <w:szCs w:val="28"/>
        </w:rPr>
      </w:pPr>
    </w:p>
    <w:p w:rsidR="008E4ECA" w:rsidRPr="00DB535C" w:rsidRDefault="008E4ECA" w:rsidP="00D50056">
      <w:pPr>
        <w:pStyle w:val="11"/>
        <w:tabs>
          <w:tab w:val="clear" w:pos="6804"/>
          <w:tab w:val="left" w:pos="5245"/>
        </w:tabs>
        <w:rPr>
          <w:rFonts w:ascii="Times New Roman" w:hAnsi="Times New Roman" w:cs="Times New Roman"/>
          <w:sz w:val="28"/>
          <w:szCs w:val="28"/>
        </w:rPr>
      </w:pPr>
      <w:r w:rsidRPr="00DB535C">
        <w:rPr>
          <w:rFonts w:ascii="Times New Roman" w:hAnsi="Times New Roman" w:cs="Times New Roman"/>
          <w:sz w:val="28"/>
          <w:szCs w:val="28"/>
        </w:rPr>
        <w:t xml:space="preserve">Замовник Програми                      ________________ </w:t>
      </w:r>
      <w:r w:rsidR="004738AD">
        <w:rPr>
          <w:rFonts w:ascii="Times New Roman" w:hAnsi="Times New Roman" w:cs="Times New Roman"/>
          <w:sz w:val="28"/>
          <w:szCs w:val="28"/>
        </w:rPr>
        <w:t xml:space="preserve">       </w:t>
      </w:r>
      <w:r>
        <w:rPr>
          <w:rFonts w:ascii="Times New Roman" w:hAnsi="Times New Roman" w:cs="Times New Roman"/>
          <w:sz w:val="28"/>
          <w:szCs w:val="28"/>
        </w:rPr>
        <w:t>Крутий Р.А.</w:t>
      </w:r>
    </w:p>
    <w:p w:rsidR="008E4ECA" w:rsidRPr="00DB535C" w:rsidRDefault="008E4ECA" w:rsidP="00D50056">
      <w:pPr>
        <w:pStyle w:val="11"/>
        <w:tabs>
          <w:tab w:val="clear" w:pos="6804"/>
          <w:tab w:val="left" w:pos="5245"/>
        </w:tabs>
        <w:rPr>
          <w:rFonts w:ascii="Times New Roman" w:hAnsi="Times New Roman" w:cs="Times New Roman"/>
          <w:sz w:val="28"/>
          <w:szCs w:val="28"/>
        </w:rPr>
      </w:pPr>
    </w:p>
    <w:p w:rsidR="008E4ECA" w:rsidRPr="004738AD" w:rsidRDefault="008E4ECA" w:rsidP="00D50056">
      <w:pPr>
        <w:jc w:val="both"/>
        <w:rPr>
          <w:b/>
          <w:sz w:val="28"/>
          <w:szCs w:val="28"/>
          <w:lang w:val="uk-UA"/>
        </w:rPr>
      </w:pPr>
      <w:proofErr w:type="spellStart"/>
      <w:r w:rsidRPr="004738AD">
        <w:rPr>
          <w:b/>
          <w:sz w:val="28"/>
          <w:szCs w:val="28"/>
        </w:rPr>
        <w:t>Керівник</w:t>
      </w:r>
      <w:proofErr w:type="spellEnd"/>
      <w:r w:rsidRPr="004738AD">
        <w:rPr>
          <w:b/>
          <w:sz w:val="28"/>
          <w:szCs w:val="28"/>
        </w:rPr>
        <w:t xml:space="preserve"> </w:t>
      </w:r>
      <w:proofErr w:type="spellStart"/>
      <w:r w:rsidRPr="004738AD">
        <w:rPr>
          <w:b/>
          <w:sz w:val="28"/>
          <w:szCs w:val="28"/>
        </w:rPr>
        <w:t>Програми</w:t>
      </w:r>
      <w:proofErr w:type="spellEnd"/>
      <w:r w:rsidRPr="004738AD">
        <w:rPr>
          <w:b/>
          <w:sz w:val="28"/>
          <w:szCs w:val="28"/>
        </w:rPr>
        <w:t xml:space="preserve">                    ________________ </w:t>
      </w:r>
      <w:r w:rsidR="004738AD">
        <w:rPr>
          <w:b/>
          <w:sz w:val="28"/>
          <w:szCs w:val="28"/>
          <w:lang w:val="uk-UA"/>
        </w:rPr>
        <w:t xml:space="preserve">     </w:t>
      </w:r>
      <w:r w:rsidRPr="004738AD">
        <w:rPr>
          <w:b/>
          <w:sz w:val="28"/>
          <w:szCs w:val="28"/>
        </w:rPr>
        <w:t>Проценко Ю.В.</w:t>
      </w:r>
    </w:p>
    <w:p w:rsidR="008E4ECA" w:rsidRDefault="008E4ECA" w:rsidP="00D65885">
      <w:pPr>
        <w:jc w:val="both"/>
        <w:rPr>
          <w:sz w:val="28"/>
          <w:szCs w:val="28"/>
          <w:lang w:val="uk-UA"/>
        </w:rPr>
      </w:pPr>
    </w:p>
    <w:p w:rsidR="008E4ECA" w:rsidRPr="00553ACA" w:rsidRDefault="008E4ECA" w:rsidP="006903ED">
      <w:pPr>
        <w:ind w:firstLine="5245"/>
        <w:jc w:val="right"/>
        <w:rPr>
          <w:lang w:val="uk-UA"/>
        </w:rPr>
      </w:pPr>
      <w:r>
        <w:rPr>
          <w:i/>
          <w:iCs/>
          <w:sz w:val="28"/>
          <w:szCs w:val="28"/>
          <w:lang w:val="uk-UA"/>
        </w:rPr>
        <w:t xml:space="preserve">                  </w:t>
      </w:r>
    </w:p>
    <w:p w:rsidR="008E4ECA" w:rsidRDefault="008E4ECA" w:rsidP="00553ACA">
      <w:pPr>
        <w:rPr>
          <w:lang w:val="uk-UA"/>
        </w:rPr>
      </w:pPr>
    </w:p>
    <w:p w:rsidR="008E4ECA" w:rsidRDefault="008E4ECA" w:rsidP="009F6B22">
      <w:pPr>
        <w:jc w:val="center"/>
        <w:rPr>
          <w:sz w:val="28"/>
          <w:szCs w:val="28"/>
          <w:lang w:val="uk-UA"/>
        </w:rPr>
      </w:pPr>
    </w:p>
    <w:p w:rsidR="00AB2F9E" w:rsidRDefault="008E4ECA" w:rsidP="00690420">
      <w:pPr>
        <w:jc w:val="center"/>
        <w:rPr>
          <w:b/>
          <w:sz w:val="28"/>
          <w:szCs w:val="28"/>
          <w:lang w:val="uk-UA"/>
        </w:rPr>
      </w:pPr>
      <w:r>
        <w:rPr>
          <w:sz w:val="28"/>
          <w:szCs w:val="28"/>
          <w:lang w:val="uk-UA"/>
        </w:rPr>
        <w:br w:type="page"/>
      </w:r>
    </w:p>
    <w:p w:rsidR="00AB2F9E" w:rsidRDefault="00AB2F9E" w:rsidP="00AB2F9E">
      <w:pPr>
        <w:ind w:left="360"/>
        <w:jc w:val="center"/>
        <w:rPr>
          <w:b/>
          <w:bCs/>
          <w:sz w:val="28"/>
          <w:szCs w:val="28"/>
          <w:lang w:val="uk-UA"/>
        </w:rPr>
      </w:pPr>
      <w:r>
        <w:rPr>
          <w:b/>
          <w:bCs/>
          <w:sz w:val="28"/>
          <w:szCs w:val="28"/>
          <w:lang w:val="uk-UA"/>
        </w:rPr>
        <w:t>Загальна частина</w:t>
      </w:r>
    </w:p>
    <w:p w:rsidR="00AB2F9E" w:rsidRDefault="00AB2F9E" w:rsidP="00AB2F9E">
      <w:pPr>
        <w:ind w:left="360"/>
        <w:jc w:val="both"/>
        <w:rPr>
          <w:b/>
          <w:bCs/>
          <w:sz w:val="28"/>
          <w:szCs w:val="28"/>
          <w:lang w:val="uk-UA"/>
        </w:rPr>
      </w:pPr>
      <w:r>
        <w:rPr>
          <w:sz w:val="28"/>
          <w:szCs w:val="28"/>
          <w:lang w:val="uk-UA"/>
        </w:rPr>
        <w:t>Програма розроблена відповідно до п.п.22 п.1 ст.26 Закону України «Про місцеве самоврядування в Україні»,Закону України «</w:t>
      </w:r>
      <w:r w:rsidRPr="00AB2F9E">
        <w:rPr>
          <w:sz w:val="28"/>
          <w:szCs w:val="28"/>
          <w:lang w:val="uk-UA"/>
        </w:rPr>
        <w:t>Про основи соціальної захищеності інвалідів в України</w:t>
      </w:r>
      <w:r>
        <w:rPr>
          <w:sz w:val="28"/>
          <w:szCs w:val="28"/>
          <w:lang w:val="uk-UA"/>
        </w:rPr>
        <w:t xml:space="preserve">», Закону України </w:t>
      </w:r>
      <w:r w:rsidRPr="00AB2F9E">
        <w:rPr>
          <w:sz w:val="28"/>
          <w:szCs w:val="28"/>
          <w:lang w:val="uk-UA"/>
        </w:rPr>
        <w:t>«Про основні засади соціального захисту ветеранів праці та інших громадян похилого віку в Україні</w:t>
      </w:r>
      <w:r>
        <w:rPr>
          <w:lang w:val="uk-UA"/>
        </w:rPr>
        <w:t>»,</w:t>
      </w:r>
      <w:r>
        <w:rPr>
          <w:sz w:val="28"/>
          <w:szCs w:val="28"/>
          <w:lang w:val="uk-UA"/>
        </w:rPr>
        <w:t xml:space="preserve"> Постанови Кабінету Міністрів України від 21 грудня 2011 року № 1712 «Про затвердження комплексної програми забезпечення реалізації Стратегії подолання бідності»,</w:t>
      </w:r>
      <w:r w:rsidRPr="00AB2F9E">
        <w:rPr>
          <w:sz w:val="28"/>
          <w:szCs w:val="28"/>
          <w:lang w:val="uk-UA"/>
        </w:rPr>
        <w:t xml:space="preserve"> </w:t>
      </w:r>
      <w:r w:rsidRPr="0021511B">
        <w:rPr>
          <w:sz w:val="28"/>
          <w:szCs w:val="28"/>
          <w:lang w:val="uk-UA"/>
        </w:rPr>
        <w:t xml:space="preserve">постанови Кабінету Міністрів України від 31.01.07 №99 </w:t>
      </w:r>
      <w:r>
        <w:rPr>
          <w:sz w:val="28"/>
          <w:szCs w:val="28"/>
          <w:lang w:val="uk-UA"/>
        </w:rPr>
        <w:t>«</w:t>
      </w:r>
      <w:r w:rsidRPr="0021511B">
        <w:rPr>
          <w:sz w:val="28"/>
          <w:szCs w:val="28"/>
          <w:lang w:val="uk-UA"/>
        </w:rPr>
        <w:t>Про затвердження Порядку надання матеріальної допомоги на поховання деяких категорій осіб, яка зобов’язалася поховати померлого</w:t>
      </w:r>
      <w:r>
        <w:rPr>
          <w:sz w:val="28"/>
          <w:szCs w:val="28"/>
          <w:lang w:val="uk-UA"/>
        </w:rPr>
        <w:t>».</w:t>
      </w:r>
    </w:p>
    <w:p w:rsidR="00AB2F9E" w:rsidRDefault="00AB2F9E" w:rsidP="00AB2F9E">
      <w:pPr>
        <w:ind w:left="360"/>
        <w:jc w:val="both"/>
        <w:rPr>
          <w:b/>
          <w:bCs/>
          <w:sz w:val="28"/>
          <w:szCs w:val="28"/>
          <w:lang w:val="uk-UA"/>
        </w:rPr>
      </w:pPr>
    </w:p>
    <w:p w:rsidR="00AB2F9E" w:rsidRDefault="00AB2F9E" w:rsidP="00AB2F9E">
      <w:pPr>
        <w:ind w:left="360"/>
        <w:jc w:val="center"/>
        <w:rPr>
          <w:bCs/>
          <w:sz w:val="28"/>
          <w:szCs w:val="28"/>
          <w:lang w:val="uk-UA"/>
        </w:rPr>
      </w:pPr>
      <w:r>
        <w:rPr>
          <w:b/>
          <w:bCs/>
          <w:sz w:val="28"/>
          <w:szCs w:val="28"/>
          <w:lang w:val="uk-UA"/>
        </w:rPr>
        <w:t xml:space="preserve"> Мета та основні завдання</w:t>
      </w:r>
    </w:p>
    <w:p w:rsidR="00AB2F9E" w:rsidRDefault="00AB2F9E" w:rsidP="00AB2F9E">
      <w:pPr>
        <w:ind w:left="360"/>
        <w:jc w:val="both"/>
        <w:rPr>
          <w:bCs/>
          <w:sz w:val="28"/>
          <w:szCs w:val="28"/>
          <w:lang w:val="uk-UA"/>
        </w:rPr>
      </w:pPr>
      <w:r>
        <w:rPr>
          <w:bCs/>
          <w:sz w:val="28"/>
          <w:szCs w:val="28"/>
          <w:lang w:val="uk-UA"/>
        </w:rPr>
        <w:tab/>
      </w:r>
      <w:r>
        <w:rPr>
          <w:sz w:val="28"/>
          <w:szCs w:val="28"/>
          <w:lang w:val="uk-UA"/>
        </w:rPr>
        <w:t>Метою та  завданням Програми є реалізація державної політики у сфері соціального захисту населення, посилення турботи про ветеранів війни та праці, осіб з інвалідністю, людей похилого віку, сімей загиблих учасників Антитерористичної операції, військовослужбовців, які забезпечували єдність і незалежність держави в східних областях України, задоволення їх життєвих потреб та повсякденних запитів, надання соціальної підтримки та матеріальної допомоги, інших громадян, які внаслідок недостатнього матеріального забезпечення потребують допомоги та соціальної підтримки, надання матеріальної підтримки даній категорії населення; фінансування інших заходів соціального захисту населення громади.</w:t>
      </w:r>
    </w:p>
    <w:p w:rsidR="00690420" w:rsidRPr="00690420" w:rsidRDefault="00690420" w:rsidP="00690420">
      <w:pPr>
        <w:tabs>
          <w:tab w:val="left" w:pos="1308"/>
        </w:tabs>
        <w:jc w:val="center"/>
        <w:rPr>
          <w:b/>
          <w:sz w:val="28"/>
        </w:rPr>
      </w:pPr>
      <w:proofErr w:type="spellStart"/>
      <w:r w:rsidRPr="00690420">
        <w:rPr>
          <w:b/>
          <w:sz w:val="28"/>
        </w:rPr>
        <w:t>Основними</w:t>
      </w:r>
      <w:proofErr w:type="spellEnd"/>
      <w:r w:rsidRPr="00690420">
        <w:rPr>
          <w:b/>
          <w:sz w:val="28"/>
        </w:rPr>
        <w:t xml:space="preserve"> </w:t>
      </w:r>
      <w:proofErr w:type="spellStart"/>
      <w:r w:rsidRPr="00690420">
        <w:rPr>
          <w:b/>
          <w:sz w:val="28"/>
        </w:rPr>
        <w:t>завданнями</w:t>
      </w:r>
      <w:proofErr w:type="spellEnd"/>
      <w:r w:rsidRPr="00690420">
        <w:rPr>
          <w:b/>
          <w:sz w:val="28"/>
        </w:rPr>
        <w:t xml:space="preserve"> </w:t>
      </w:r>
      <w:proofErr w:type="spellStart"/>
      <w:r w:rsidRPr="00690420">
        <w:rPr>
          <w:b/>
          <w:sz w:val="28"/>
        </w:rPr>
        <w:t>Програми</w:t>
      </w:r>
      <w:proofErr w:type="spellEnd"/>
      <w:proofErr w:type="gramStart"/>
      <w:r w:rsidRPr="00690420">
        <w:rPr>
          <w:b/>
          <w:sz w:val="28"/>
        </w:rPr>
        <w:t xml:space="preserve"> є:</w:t>
      </w:r>
      <w:proofErr w:type="gramEnd"/>
    </w:p>
    <w:p w:rsidR="00690420" w:rsidRDefault="00690420" w:rsidP="00690420">
      <w:pPr>
        <w:tabs>
          <w:tab w:val="left" w:pos="1308"/>
        </w:tabs>
        <w:ind w:left="426"/>
        <w:jc w:val="both"/>
        <w:rPr>
          <w:sz w:val="28"/>
        </w:rPr>
      </w:pPr>
      <w:r>
        <w:rPr>
          <w:sz w:val="28"/>
          <w:lang w:val="uk-UA"/>
        </w:rPr>
        <w:t>-</w:t>
      </w:r>
      <w:r>
        <w:rPr>
          <w:sz w:val="28"/>
        </w:rPr>
        <w:t xml:space="preserve"> </w:t>
      </w:r>
      <w:r>
        <w:rPr>
          <w:sz w:val="28"/>
          <w:lang w:val="uk-UA"/>
        </w:rPr>
        <w:t>п</w:t>
      </w:r>
      <w:proofErr w:type="spellStart"/>
      <w:r>
        <w:rPr>
          <w:sz w:val="28"/>
        </w:rPr>
        <w:t>оліпшення</w:t>
      </w:r>
      <w:proofErr w:type="spellEnd"/>
      <w:r>
        <w:rPr>
          <w:sz w:val="28"/>
        </w:rPr>
        <w:t xml:space="preserve"> </w:t>
      </w:r>
      <w:proofErr w:type="spellStart"/>
      <w:r>
        <w:rPr>
          <w:sz w:val="28"/>
        </w:rPr>
        <w:t>соціального</w:t>
      </w:r>
      <w:proofErr w:type="spellEnd"/>
      <w:r>
        <w:rPr>
          <w:sz w:val="28"/>
        </w:rPr>
        <w:t xml:space="preserve"> </w:t>
      </w:r>
      <w:proofErr w:type="spellStart"/>
      <w:r>
        <w:rPr>
          <w:sz w:val="28"/>
        </w:rPr>
        <w:t>захисту</w:t>
      </w:r>
      <w:proofErr w:type="spellEnd"/>
      <w:r>
        <w:rPr>
          <w:sz w:val="28"/>
        </w:rPr>
        <w:t xml:space="preserve"> </w:t>
      </w:r>
      <w:proofErr w:type="spellStart"/>
      <w:r>
        <w:rPr>
          <w:sz w:val="28"/>
        </w:rPr>
        <w:t>інвалідів</w:t>
      </w:r>
      <w:proofErr w:type="spellEnd"/>
      <w:r>
        <w:rPr>
          <w:sz w:val="28"/>
        </w:rPr>
        <w:t xml:space="preserve">, </w:t>
      </w:r>
      <w:proofErr w:type="spellStart"/>
      <w:r>
        <w:rPr>
          <w:sz w:val="28"/>
        </w:rPr>
        <w:t>малозабезпечених</w:t>
      </w:r>
      <w:proofErr w:type="spellEnd"/>
      <w:r>
        <w:rPr>
          <w:sz w:val="28"/>
        </w:rPr>
        <w:t xml:space="preserve">, </w:t>
      </w:r>
      <w:proofErr w:type="spellStart"/>
      <w:r>
        <w:rPr>
          <w:sz w:val="28"/>
        </w:rPr>
        <w:t>багатодітних</w:t>
      </w:r>
      <w:proofErr w:type="spellEnd"/>
      <w:r>
        <w:rPr>
          <w:sz w:val="28"/>
        </w:rPr>
        <w:t xml:space="preserve"> </w:t>
      </w:r>
      <w:proofErr w:type="spellStart"/>
      <w:r>
        <w:rPr>
          <w:sz w:val="28"/>
        </w:rPr>
        <w:t>сімей</w:t>
      </w:r>
      <w:proofErr w:type="spellEnd"/>
      <w:r>
        <w:rPr>
          <w:sz w:val="28"/>
        </w:rPr>
        <w:t xml:space="preserve">, </w:t>
      </w:r>
      <w:proofErr w:type="spellStart"/>
      <w:r>
        <w:rPr>
          <w:sz w:val="28"/>
        </w:rPr>
        <w:t>ветеранів</w:t>
      </w:r>
      <w:proofErr w:type="spellEnd"/>
      <w:r>
        <w:rPr>
          <w:sz w:val="28"/>
        </w:rPr>
        <w:t xml:space="preserve"> </w:t>
      </w:r>
      <w:proofErr w:type="spellStart"/>
      <w:r>
        <w:rPr>
          <w:sz w:val="28"/>
        </w:rPr>
        <w:t>національно-визвольних</w:t>
      </w:r>
      <w:proofErr w:type="spellEnd"/>
      <w:r>
        <w:rPr>
          <w:sz w:val="28"/>
        </w:rPr>
        <w:t xml:space="preserve"> </w:t>
      </w:r>
      <w:proofErr w:type="spellStart"/>
      <w:r>
        <w:rPr>
          <w:sz w:val="28"/>
        </w:rPr>
        <w:t>змагань</w:t>
      </w:r>
      <w:proofErr w:type="spellEnd"/>
      <w:r>
        <w:rPr>
          <w:sz w:val="28"/>
          <w:lang w:val="uk-UA"/>
        </w:rPr>
        <w:t>;</w:t>
      </w:r>
    </w:p>
    <w:p w:rsidR="00690420" w:rsidRDefault="00690420" w:rsidP="00690420">
      <w:pPr>
        <w:tabs>
          <w:tab w:val="left" w:pos="1308"/>
        </w:tabs>
        <w:ind w:left="426"/>
        <w:jc w:val="both"/>
        <w:rPr>
          <w:sz w:val="28"/>
        </w:rPr>
      </w:pPr>
      <w:r>
        <w:rPr>
          <w:sz w:val="28"/>
          <w:lang w:val="uk-UA"/>
        </w:rPr>
        <w:t>-с</w:t>
      </w:r>
      <w:proofErr w:type="spellStart"/>
      <w:r>
        <w:rPr>
          <w:sz w:val="28"/>
        </w:rPr>
        <w:t>творення</w:t>
      </w:r>
      <w:proofErr w:type="spellEnd"/>
      <w:r>
        <w:rPr>
          <w:sz w:val="28"/>
        </w:rPr>
        <w:t xml:space="preserve"> </w:t>
      </w:r>
      <w:proofErr w:type="spellStart"/>
      <w:r>
        <w:rPr>
          <w:sz w:val="28"/>
        </w:rPr>
        <w:t>безперешкодного</w:t>
      </w:r>
      <w:proofErr w:type="spellEnd"/>
      <w:r>
        <w:rPr>
          <w:sz w:val="28"/>
        </w:rPr>
        <w:t xml:space="preserve"> доступу до </w:t>
      </w:r>
      <w:proofErr w:type="spellStart"/>
      <w:r>
        <w:rPr>
          <w:sz w:val="28"/>
        </w:rPr>
        <w:t>будівель</w:t>
      </w:r>
      <w:proofErr w:type="spellEnd"/>
      <w:r>
        <w:rPr>
          <w:sz w:val="28"/>
        </w:rPr>
        <w:t xml:space="preserve"> </w:t>
      </w:r>
      <w:proofErr w:type="spellStart"/>
      <w:r>
        <w:rPr>
          <w:sz w:val="28"/>
        </w:rPr>
        <w:t>житлового</w:t>
      </w:r>
      <w:proofErr w:type="spellEnd"/>
      <w:r>
        <w:rPr>
          <w:sz w:val="28"/>
        </w:rPr>
        <w:t xml:space="preserve"> та </w:t>
      </w:r>
      <w:proofErr w:type="spellStart"/>
      <w:r>
        <w:rPr>
          <w:sz w:val="28"/>
        </w:rPr>
        <w:t>громадського</w:t>
      </w:r>
      <w:proofErr w:type="spellEnd"/>
      <w:r>
        <w:rPr>
          <w:sz w:val="28"/>
        </w:rPr>
        <w:t xml:space="preserve"> </w:t>
      </w:r>
      <w:proofErr w:type="spellStart"/>
      <w:r>
        <w:rPr>
          <w:sz w:val="28"/>
        </w:rPr>
        <w:t>призначення</w:t>
      </w:r>
      <w:proofErr w:type="spellEnd"/>
      <w:r>
        <w:rPr>
          <w:sz w:val="28"/>
        </w:rPr>
        <w:t xml:space="preserve"> для </w:t>
      </w:r>
      <w:proofErr w:type="spellStart"/>
      <w:r>
        <w:rPr>
          <w:sz w:val="28"/>
        </w:rPr>
        <w:t>осіб</w:t>
      </w:r>
      <w:proofErr w:type="spellEnd"/>
      <w:r>
        <w:rPr>
          <w:sz w:val="28"/>
        </w:rPr>
        <w:t xml:space="preserve"> </w:t>
      </w:r>
      <w:proofErr w:type="spellStart"/>
      <w:r>
        <w:rPr>
          <w:sz w:val="28"/>
        </w:rPr>
        <w:t>з</w:t>
      </w:r>
      <w:proofErr w:type="spellEnd"/>
      <w:r>
        <w:rPr>
          <w:sz w:val="28"/>
        </w:rPr>
        <w:t xml:space="preserve"> </w:t>
      </w:r>
      <w:proofErr w:type="spellStart"/>
      <w:r>
        <w:rPr>
          <w:sz w:val="28"/>
        </w:rPr>
        <w:t>обмеженими</w:t>
      </w:r>
      <w:proofErr w:type="spellEnd"/>
      <w:r>
        <w:rPr>
          <w:sz w:val="28"/>
        </w:rPr>
        <w:t xml:space="preserve"> </w:t>
      </w:r>
      <w:proofErr w:type="spellStart"/>
      <w:r>
        <w:rPr>
          <w:sz w:val="28"/>
        </w:rPr>
        <w:t>фізичними</w:t>
      </w:r>
      <w:proofErr w:type="spellEnd"/>
      <w:r>
        <w:rPr>
          <w:sz w:val="28"/>
        </w:rPr>
        <w:t xml:space="preserve"> </w:t>
      </w:r>
      <w:proofErr w:type="spellStart"/>
      <w:r>
        <w:rPr>
          <w:sz w:val="28"/>
        </w:rPr>
        <w:t>можливостями</w:t>
      </w:r>
      <w:proofErr w:type="spellEnd"/>
      <w:r>
        <w:rPr>
          <w:sz w:val="28"/>
        </w:rPr>
        <w:t>.</w:t>
      </w:r>
    </w:p>
    <w:p w:rsidR="00AB2F9E" w:rsidRPr="00690420" w:rsidRDefault="00AB2F9E" w:rsidP="00AB2F9E">
      <w:pPr>
        <w:ind w:left="360"/>
        <w:jc w:val="both"/>
        <w:rPr>
          <w:bCs/>
          <w:sz w:val="28"/>
          <w:szCs w:val="28"/>
        </w:rPr>
      </w:pPr>
    </w:p>
    <w:p w:rsidR="00AB2F9E" w:rsidRDefault="00AB2F9E" w:rsidP="00AB2F9E">
      <w:pPr>
        <w:ind w:left="360"/>
        <w:jc w:val="center"/>
        <w:rPr>
          <w:sz w:val="28"/>
          <w:szCs w:val="28"/>
          <w:lang w:val="uk-UA"/>
        </w:rPr>
      </w:pPr>
      <w:r>
        <w:rPr>
          <w:b/>
          <w:bCs/>
          <w:sz w:val="28"/>
          <w:szCs w:val="28"/>
          <w:lang w:val="uk-UA"/>
        </w:rPr>
        <w:t xml:space="preserve"> Фінансове забезпечення виконання Програми</w:t>
      </w:r>
    </w:p>
    <w:p w:rsidR="00EE56B7" w:rsidRDefault="00EE56B7" w:rsidP="00EE56B7">
      <w:pPr>
        <w:ind w:firstLine="708"/>
        <w:jc w:val="both"/>
        <w:rPr>
          <w:sz w:val="28"/>
          <w:szCs w:val="28"/>
        </w:rPr>
      </w:pPr>
      <w:proofErr w:type="spellStart"/>
      <w:r>
        <w:rPr>
          <w:sz w:val="28"/>
          <w:szCs w:val="28"/>
        </w:rPr>
        <w:t>Фінансування</w:t>
      </w:r>
      <w:proofErr w:type="spellEnd"/>
      <w:r>
        <w:rPr>
          <w:sz w:val="28"/>
          <w:szCs w:val="28"/>
        </w:rPr>
        <w:t xml:space="preserve"> </w:t>
      </w:r>
      <w:proofErr w:type="spellStart"/>
      <w:r>
        <w:rPr>
          <w:sz w:val="28"/>
          <w:szCs w:val="28"/>
        </w:rPr>
        <w:t>заходів</w:t>
      </w:r>
      <w:proofErr w:type="spellEnd"/>
      <w:r>
        <w:rPr>
          <w:sz w:val="28"/>
          <w:szCs w:val="28"/>
        </w:rPr>
        <w:t xml:space="preserve"> </w:t>
      </w:r>
      <w:proofErr w:type="spellStart"/>
      <w:r>
        <w:rPr>
          <w:sz w:val="28"/>
          <w:szCs w:val="28"/>
        </w:rPr>
        <w:t>Програми</w:t>
      </w:r>
      <w:proofErr w:type="spellEnd"/>
      <w:r>
        <w:rPr>
          <w:sz w:val="28"/>
          <w:szCs w:val="28"/>
        </w:rPr>
        <w:t xml:space="preserve">  буде </w:t>
      </w:r>
      <w:proofErr w:type="spellStart"/>
      <w:r>
        <w:rPr>
          <w:sz w:val="28"/>
          <w:szCs w:val="28"/>
        </w:rPr>
        <w:t>здійснюватися</w:t>
      </w:r>
      <w:proofErr w:type="spellEnd"/>
      <w:r>
        <w:rPr>
          <w:sz w:val="28"/>
          <w:szCs w:val="28"/>
        </w:rPr>
        <w:t xml:space="preserve"> за </w:t>
      </w:r>
      <w:proofErr w:type="spellStart"/>
      <w:r>
        <w:rPr>
          <w:sz w:val="28"/>
          <w:szCs w:val="28"/>
        </w:rPr>
        <w:t>рахунок</w:t>
      </w:r>
      <w:proofErr w:type="spellEnd"/>
      <w:r>
        <w:rPr>
          <w:sz w:val="28"/>
          <w:szCs w:val="28"/>
        </w:rPr>
        <w:t xml:space="preserve"> </w:t>
      </w:r>
      <w:proofErr w:type="spellStart"/>
      <w:r>
        <w:rPr>
          <w:sz w:val="28"/>
          <w:szCs w:val="28"/>
        </w:rPr>
        <w:t>кошті</w:t>
      </w:r>
      <w:proofErr w:type="gramStart"/>
      <w:r>
        <w:rPr>
          <w:sz w:val="28"/>
          <w:szCs w:val="28"/>
        </w:rPr>
        <w:t>в</w:t>
      </w:r>
      <w:proofErr w:type="spellEnd"/>
      <w:proofErr w:type="gramEnd"/>
      <w:r>
        <w:rPr>
          <w:sz w:val="28"/>
          <w:szCs w:val="28"/>
        </w:rPr>
        <w:t xml:space="preserve">  </w:t>
      </w:r>
      <w:proofErr w:type="gramStart"/>
      <w:r>
        <w:rPr>
          <w:sz w:val="28"/>
          <w:szCs w:val="28"/>
        </w:rPr>
        <w:t>бюджет</w:t>
      </w:r>
      <w:r w:rsidR="00690420">
        <w:rPr>
          <w:sz w:val="28"/>
          <w:szCs w:val="28"/>
          <w:lang w:val="uk-UA"/>
        </w:rPr>
        <w:t>у</w:t>
      </w:r>
      <w:proofErr w:type="gramEnd"/>
      <w:r w:rsidR="00690420">
        <w:rPr>
          <w:sz w:val="28"/>
          <w:szCs w:val="28"/>
          <w:lang w:val="uk-UA"/>
        </w:rPr>
        <w:t xml:space="preserve"> ОТГ</w:t>
      </w:r>
      <w:r>
        <w:rPr>
          <w:sz w:val="28"/>
          <w:szCs w:val="28"/>
        </w:rPr>
        <w:t xml:space="preserve">, </w:t>
      </w:r>
      <w:proofErr w:type="spellStart"/>
      <w:r>
        <w:rPr>
          <w:sz w:val="28"/>
          <w:szCs w:val="28"/>
        </w:rPr>
        <w:t>інших</w:t>
      </w:r>
      <w:proofErr w:type="spellEnd"/>
      <w:r>
        <w:rPr>
          <w:sz w:val="28"/>
          <w:szCs w:val="28"/>
        </w:rPr>
        <w:t xml:space="preserve"> </w:t>
      </w:r>
      <w:proofErr w:type="spellStart"/>
      <w:r>
        <w:rPr>
          <w:sz w:val="28"/>
          <w:szCs w:val="28"/>
        </w:rPr>
        <w:t>коштів</w:t>
      </w:r>
      <w:proofErr w:type="spellEnd"/>
      <w:r>
        <w:rPr>
          <w:sz w:val="28"/>
          <w:szCs w:val="28"/>
        </w:rPr>
        <w:t xml:space="preserve">, </w:t>
      </w:r>
      <w:proofErr w:type="spellStart"/>
      <w:r>
        <w:rPr>
          <w:sz w:val="28"/>
          <w:szCs w:val="28"/>
        </w:rPr>
        <w:t>залучених</w:t>
      </w:r>
      <w:proofErr w:type="spellEnd"/>
      <w:r>
        <w:rPr>
          <w:sz w:val="28"/>
          <w:szCs w:val="28"/>
        </w:rPr>
        <w:t xml:space="preserve"> </w:t>
      </w:r>
      <w:proofErr w:type="spellStart"/>
      <w:r>
        <w:rPr>
          <w:sz w:val="28"/>
          <w:szCs w:val="28"/>
        </w:rPr>
        <w:t>відповідно</w:t>
      </w:r>
      <w:proofErr w:type="spellEnd"/>
      <w:r>
        <w:rPr>
          <w:sz w:val="28"/>
          <w:szCs w:val="28"/>
        </w:rPr>
        <w:t xml:space="preserve"> до </w:t>
      </w:r>
      <w:proofErr w:type="spellStart"/>
      <w:r>
        <w:rPr>
          <w:sz w:val="28"/>
          <w:szCs w:val="28"/>
        </w:rPr>
        <w:t>законодавства</w:t>
      </w:r>
      <w:proofErr w:type="spellEnd"/>
      <w:r>
        <w:rPr>
          <w:sz w:val="28"/>
          <w:szCs w:val="28"/>
        </w:rPr>
        <w:t>.</w:t>
      </w:r>
    </w:p>
    <w:p w:rsidR="00EE56B7" w:rsidRDefault="00EE56B7" w:rsidP="00EE56B7">
      <w:pPr>
        <w:ind w:firstLine="708"/>
        <w:jc w:val="both"/>
        <w:rPr>
          <w:sz w:val="28"/>
          <w:szCs w:val="28"/>
        </w:rPr>
      </w:pPr>
      <w:proofErr w:type="spellStart"/>
      <w:r>
        <w:rPr>
          <w:sz w:val="28"/>
          <w:szCs w:val="28"/>
        </w:rPr>
        <w:t>Бюджетні</w:t>
      </w:r>
      <w:proofErr w:type="spellEnd"/>
      <w:r>
        <w:rPr>
          <w:sz w:val="28"/>
          <w:szCs w:val="28"/>
        </w:rPr>
        <w:t xml:space="preserve"> </w:t>
      </w:r>
      <w:proofErr w:type="spellStart"/>
      <w:r>
        <w:rPr>
          <w:sz w:val="28"/>
          <w:szCs w:val="28"/>
        </w:rPr>
        <w:t>призначення</w:t>
      </w:r>
      <w:proofErr w:type="spellEnd"/>
      <w:r>
        <w:rPr>
          <w:sz w:val="28"/>
          <w:szCs w:val="28"/>
        </w:rPr>
        <w:t xml:space="preserve"> для </w:t>
      </w:r>
      <w:proofErr w:type="spellStart"/>
      <w:r>
        <w:rPr>
          <w:sz w:val="28"/>
          <w:szCs w:val="28"/>
        </w:rPr>
        <w:t>реалізації</w:t>
      </w:r>
      <w:proofErr w:type="spellEnd"/>
      <w:r>
        <w:rPr>
          <w:sz w:val="28"/>
          <w:szCs w:val="28"/>
        </w:rPr>
        <w:t xml:space="preserve"> </w:t>
      </w:r>
      <w:proofErr w:type="spellStart"/>
      <w:r>
        <w:rPr>
          <w:sz w:val="28"/>
          <w:szCs w:val="28"/>
        </w:rPr>
        <w:t>заходів</w:t>
      </w:r>
      <w:proofErr w:type="spellEnd"/>
      <w:r>
        <w:rPr>
          <w:sz w:val="28"/>
          <w:szCs w:val="28"/>
        </w:rPr>
        <w:t xml:space="preserve"> </w:t>
      </w:r>
      <w:proofErr w:type="spellStart"/>
      <w:r>
        <w:rPr>
          <w:sz w:val="28"/>
          <w:szCs w:val="28"/>
        </w:rPr>
        <w:t>Програми</w:t>
      </w:r>
      <w:proofErr w:type="spellEnd"/>
      <w:r>
        <w:rPr>
          <w:sz w:val="28"/>
          <w:szCs w:val="28"/>
        </w:rPr>
        <w:t xml:space="preserve"> на </w:t>
      </w:r>
      <w:proofErr w:type="spellStart"/>
      <w:r>
        <w:rPr>
          <w:sz w:val="28"/>
          <w:szCs w:val="28"/>
        </w:rPr>
        <w:t>кожен</w:t>
      </w:r>
      <w:proofErr w:type="spellEnd"/>
      <w:r>
        <w:rPr>
          <w:sz w:val="28"/>
          <w:szCs w:val="28"/>
        </w:rPr>
        <w:t xml:space="preserve"> </w:t>
      </w:r>
      <w:proofErr w:type="spellStart"/>
      <w:proofErr w:type="gramStart"/>
      <w:r>
        <w:rPr>
          <w:sz w:val="28"/>
          <w:szCs w:val="28"/>
        </w:rPr>
        <w:t>р</w:t>
      </w:r>
      <w:proofErr w:type="gramEnd"/>
      <w:r>
        <w:rPr>
          <w:sz w:val="28"/>
          <w:szCs w:val="28"/>
        </w:rPr>
        <w:t>ік</w:t>
      </w:r>
      <w:proofErr w:type="spellEnd"/>
      <w:r>
        <w:rPr>
          <w:sz w:val="28"/>
          <w:szCs w:val="28"/>
        </w:rPr>
        <w:t xml:space="preserve"> </w:t>
      </w:r>
      <w:proofErr w:type="spellStart"/>
      <w:r>
        <w:rPr>
          <w:sz w:val="28"/>
          <w:szCs w:val="28"/>
        </w:rPr>
        <w:t>передбачаються</w:t>
      </w:r>
      <w:proofErr w:type="spellEnd"/>
      <w:r>
        <w:rPr>
          <w:sz w:val="28"/>
          <w:szCs w:val="28"/>
        </w:rPr>
        <w:t xml:space="preserve"> </w:t>
      </w:r>
      <w:proofErr w:type="spellStart"/>
      <w:r>
        <w:rPr>
          <w:sz w:val="28"/>
          <w:szCs w:val="28"/>
        </w:rPr>
        <w:t>щорічно</w:t>
      </w:r>
      <w:proofErr w:type="spellEnd"/>
      <w:r>
        <w:rPr>
          <w:sz w:val="28"/>
          <w:szCs w:val="28"/>
        </w:rPr>
        <w:t xml:space="preserve"> при </w:t>
      </w:r>
      <w:proofErr w:type="spellStart"/>
      <w:r>
        <w:rPr>
          <w:sz w:val="28"/>
          <w:szCs w:val="28"/>
        </w:rPr>
        <w:t>формуванні</w:t>
      </w:r>
      <w:proofErr w:type="spellEnd"/>
      <w:r>
        <w:rPr>
          <w:sz w:val="28"/>
          <w:szCs w:val="28"/>
        </w:rPr>
        <w:t xml:space="preserve">  бюджету </w:t>
      </w:r>
      <w:proofErr w:type="spellStart"/>
      <w:r>
        <w:rPr>
          <w:sz w:val="28"/>
          <w:szCs w:val="28"/>
        </w:rPr>
        <w:t>і</w:t>
      </w:r>
      <w:proofErr w:type="spellEnd"/>
      <w:r>
        <w:rPr>
          <w:sz w:val="28"/>
          <w:szCs w:val="28"/>
        </w:rPr>
        <w:t xml:space="preserve"> </w:t>
      </w:r>
      <w:proofErr w:type="spellStart"/>
      <w:r>
        <w:rPr>
          <w:sz w:val="28"/>
          <w:szCs w:val="28"/>
        </w:rPr>
        <w:t>затверджуються</w:t>
      </w:r>
      <w:proofErr w:type="spellEnd"/>
      <w:r>
        <w:rPr>
          <w:sz w:val="28"/>
          <w:szCs w:val="28"/>
        </w:rPr>
        <w:t xml:space="preserve"> </w:t>
      </w:r>
      <w:proofErr w:type="spellStart"/>
      <w:r>
        <w:rPr>
          <w:sz w:val="28"/>
          <w:szCs w:val="28"/>
        </w:rPr>
        <w:t>рішенням</w:t>
      </w:r>
      <w:proofErr w:type="spellEnd"/>
      <w:r>
        <w:rPr>
          <w:sz w:val="28"/>
          <w:szCs w:val="28"/>
        </w:rPr>
        <w:t xml:space="preserve"> </w:t>
      </w:r>
      <w:r>
        <w:rPr>
          <w:sz w:val="28"/>
          <w:szCs w:val="28"/>
          <w:lang w:val="uk-UA"/>
        </w:rPr>
        <w:t>сільської</w:t>
      </w:r>
      <w:r>
        <w:rPr>
          <w:sz w:val="28"/>
          <w:szCs w:val="28"/>
        </w:rPr>
        <w:t xml:space="preserve"> ради про бюджет на </w:t>
      </w:r>
      <w:proofErr w:type="spellStart"/>
      <w:r>
        <w:rPr>
          <w:sz w:val="28"/>
          <w:szCs w:val="28"/>
        </w:rPr>
        <w:t>відповідний</w:t>
      </w:r>
      <w:proofErr w:type="spellEnd"/>
      <w:r>
        <w:rPr>
          <w:sz w:val="28"/>
          <w:szCs w:val="28"/>
        </w:rPr>
        <w:t xml:space="preserve"> </w:t>
      </w:r>
      <w:proofErr w:type="spellStart"/>
      <w:r>
        <w:rPr>
          <w:sz w:val="28"/>
          <w:szCs w:val="28"/>
        </w:rPr>
        <w:t>бюджетний</w:t>
      </w:r>
      <w:proofErr w:type="spellEnd"/>
      <w:r>
        <w:rPr>
          <w:sz w:val="28"/>
          <w:szCs w:val="28"/>
        </w:rPr>
        <w:t xml:space="preserve"> </w:t>
      </w:r>
      <w:proofErr w:type="spellStart"/>
      <w:r>
        <w:rPr>
          <w:sz w:val="28"/>
          <w:szCs w:val="28"/>
        </w:rPr>
        <w:t>період</w:t>
      </w:r>
      <w:proofErr w:type="spellEnd"/>
      <w:r>
        <w:rPr>
          <w:sz w:val="28"/>
          <w:szCs w:val="28"/>
        </w:rPr>
        <w:t>.</w:t>
      </w:r>
    </w:p>
    <w:p w:rsidR="00EE56B7" w:rsidRDefault="00EE56B7" w:rsidP="00EE56B7">
      <w:pPr>
        <w:ind w:firstLine="708"/>
        <w:jc w:val="both"/>
        <w:rPr>
          <w:sz w:val="28"/>
          <w:szCs w:val="28"/>
          <w:lang w:val="uk-UA"/>
        </w:rPr>
      </w:pPr>
      <w:r>
        <w:rPr>
          <w:sz w:val="28"/>
          <w:szCs w:val="28"/>
        </w:rPr>
        <w:t xml:space="preserve">Контроль за </w:t>
      </w:r>
      <w:proofErr w:type="spellStart"/>
      <w:r>
        <w:rPr>
          <w:sz w:val="28"/>
          <w:szCs w:val="28"/>
        </w:rPr>
        <w:t>ефективним</w:t>
      </w:r>
      <w:proofErr w:type="spellEnd"/>
      <w:r>
        <w:rPr>
          <w:sz w:val="28"/>
          <w:szCs w:val="28"/>
        </w:rPr>
        <w:t xml:space="preserve"> </w:t>
      </w:r>
      <w:proofErr w:type="spellStart"/>
      <w:r>
        <w:rPr>
          <w:sz w:val="28"/>
          <w:szCs w:val="28"/>
        </w:rPr>
        <w:t>використанням</w:t>
      </w:r>
      <w:proofErr w:type="spellEnd"/>
      <w:r>
        <w:rPr>
          <w:sz w:val="28"/>
          <w:szCs w:val="28"/>
        </w:rPr>
        <w:t xml:space="preserve"> </w:t>
      </w:r>
      <w:proofErr w:type="spellStart"/>
      <w:r>
        <w:rPr>
          <w:sz w:val="28"/>
          <w:szCs w:val="28"/>
        </w:rPr>
        <w:t>коштів</w:t>
      </w:r>
      <w:proofErr w:type="spellEnd"/>
      <w:r>
        <w:rPr>
          <w:sz w:val="28"/>
          <w:szCs w:val="28"/>
        </w:rPr>
        <w:t xml:space="preserve"> </w:t>
      </w:r>
      <w:proofErr w:type="spellStart"/>
      <w:r>
        <w:rPr>
          <w:sz w:val="28"/>
          <w:szCs w:val="28"/>
        </w:rPr>
        <w:t>здійснюється</w:t>
      </w:r>
      <w:proofErr w:type="spellEnd"/>
      <w:r>
        <w:rPr>
          <w:sz w:val="28"/>
          <w:szCs w:val="28"/>
        </w:rPr>
        <w:t xml:space="preserve"> </w:t>
      </w:r>
      <w:proofErr w:type="spellStart"/>
      <w:r>
        <w:rPr>
          <w:sz w:val="28"/>
          <w:szCs w:val="28"/>
        </w:rPr>
        <w:t>відповідно</w:t>
      </w:r>
      <w:proofErr w:type="spellEnd"/>
      <w:r>
        <w:rPr>
          <w:sz w:val="28"/>
          <w:szCs w:val="28"/>
        </w:rPr>
        <w:t xml:space="preserve"> до </w:t>
      </w:r>
      <w:proofErr w:type="spellStart"/>
      <w:r>
        <w:rPr>
          <w:sz w:val="28"/>
          <w:szCs w:val="28"/>
        </w:rPr>
        <w:t>законодавства</w:t>
      </w:r>
      <w:proofErr w:type="spellEnd"/>
      <w:r>
        <w:rPr>
          <w:sz w:val="28"/>
          <w:szCs w:val="28"/>
        </w:rPr>
        <w:t>.</w:t>
      </w:r>
    </w:p>
    <w:p w:rsidR="00EE56B7" w:rsidRDefault="00EE56B7" w:rsidP="00EE56B7">
      <w:pPr>
        <w:ind w:left="360"/>
        <w:jc w:val="both"/>
        <w:rPr>
          <w:sz w:val="28"/>
          <w:szCs w:val="28"/>
          <w:u w:val="single"/>
          <w:lang w:val="uk-UA"/>
        </w:rPr>
      </w:pPr>
    </w:p>
    <w:p w:rsidR="00EE56B7" w:rsidRPr="00EE56B7" w:rsidRDefault="00EE56B7" w:rsidP="00EE56B7">
      <w:pPr>
        <w:ind w:left="360"/>
        <w:jc w:val="center"/>
        <w:rPr>
          <w:b/>
          <w:sz w:val="28"/>
          <w:szCs w:val="28"/>
          <w:lang w:val="uk-UA"/>
        </w:rPr>
      </w:pPr>
      <w:r w:rsidRPr="00EE56B7">
        <w:rPr>
          <w:b/>
          <w:sz w:val="28"/>
          <w:szCs w:val="28"/>
          <w:lang w:val="uk-UA"/>
        </w:rPr>
        <w:t>Очікувані результати виконання:</w:t>
      </w:r>
    </w:p>
    <w:p w:rsidR="00EE56B7" w:rsidRPr="00EE56B7" w:rsidRDefault="00EE56B7" w:rsidP="00EE56B7">
      <w:pPr>
        <w:numPr>
          <w:ilvl w:val="0"/>
          <w:numId w:val="14"/>
        </w:numPr>
        <w:jc w:val="both"/>
        <w:rPr>
          <w:sz w:val="28"/>
          <w:szCs w:val="28"/>
          <w:u w:val="single"/>
          <w:lang w:val="uk-UA"/>
        </w:rPr>
      </w:pPr>
      <w:r>
        <w:rPr>
          <w:sz w:val="28"/>
          <w:szCs w:val="28"/>
          <w:lang w:val="uk-UA"/>
        </w:rPr>
        <w:t xml:space="preserve">реалізація державної політики у сфері соціального захисту населення та надання додаткових соціальних послуг малозабезпеченим верствам, що мешкають у </w:t>
      </w:r>
      <w:proofErr w:type="spellStart"/>
      <w:r>
        <w:rPr>
          <w:sz w:val="28"/>
          <w:szCs w:val="28"/>
          <w:lang w:val="uk-UA"/>
        </w:rPr>
        <w:t>Ямницькій</w:t>
      </w:r>
      <w:proofErr w:type="spellEnd"/>
      <w:r>
        <w:rPr>
          <w:sz w:val="28"/>
          <w:szCs w:val="28"/>
          <w:lang w:val="uk-UA"/>
        </w:rPr>
        <w:t xml:space="preserve"> ОТГ;</w:t>
      </w:r>
    </w:p>
    <w:p w:rsidR="00EE56B7" w:rsidRPr="00EE56B7" w:rsidRDefault="00EE56B7" w:rsidP="00EE56B7">
      <w:pPr>
        <w:numPr>
          <w:ilvl w:val="0"/>
          <w:numId w:val="14"/>
        </w:numPr>
        <w:jc w:val="both"/>
        <w:rPr>
          <w:sz w:val="28"/>
          <w:szCs w:val="28"/>
          <w:u w:val="single"/>
          <w:lang w:val="uk-UA"/>
        </w:rPr>
      </w:pPr>
      <w:r>
        <w:rPr>
          <w:sz w:val="28"/>
          <w:szCs w:val="28"/>
          <w:lang w:val="uk-UA"/>
        </w:rPr>
        <w:t>підвищення рівня соціального захисту</w:t>
      </w:r>
      <w:r w:rsidRPr="00EE56B7">
        <w:rPr>
          <w:sz w:val="28"/>
          <w:szCs w:val="28"/>
          <w:lang w:val="uk-UA"/>
        </w:rPr>
        <w:t xml:space="preserve"> </w:t>
      </w:r>
      <w:r w:rsidRPr="00B00562">
        <w:rPr>
          <w:sz w:val="28"/>
          <w:szCs w:val="28"/>
          <w:lang w:val="uk-UA"/>
        </w:rPr>
        <w:t>окремих категорій населення</w:t>
      </w:r>
      <w:r>
        <w:rPr>
          <w:sz w:val="28"/>
          <w:szCs w:val="28"/>
          <w:lang w:val="uk-UA"/>
        </w:rPr>
        <w:t xml:space="preserve"> об’єднаної територіальної громади</w:t>
      </w:r>
      <w:r w:rsidRPr="00B00562">
        <w:rPr>
          <w:sz w:val="28"/>
          <w:szCs w:val="28"/>
          <w:lang w:val="uk-UA"/>
        </w:rPr>
        <w:t>: і</w:t>
      </w:r>
      <w:r>
        <w:rPr>
          <w:sz w:val="28"/>
          <w:szCs w:val="28"/>
          <w:lang w:val="uk-UA"/>
        </w:rPr>
        <w:t xml:space="preserve">нвалідів, людей похилого віку, </w:t>
      </w:r>
      <w:r w:rsidRPr="00B00562">
        <w:rPr>
          <w:sz w:val="28"/>
          <w:szCs w:val="28"/>
          <w:lang w:val="uk-UA"/>
        </w:rPr>
        <w:t xml:space="preserve">малозабезпечених, багатодітних сімей, </w:t>
      </w:r>
      <w:r>
        <w:rPr>
          <w:sz w:val="28"/>
          <w:szCs w:val="28"/>
          <w:lang w:val="uk-UA"/>
        </w:rPr>
        <w:t>покращить їх добробут;</w:t>
      </w:r>
    </w:p>
    <w:p w:rsidR="00EE56B7" w:rsidRDefault="00EE56B7" w:rsidP="00EE56B7">
      <w:pPr>
        <w:numPr>
          <w:ilvl w:val="0"/>
          <w:numId w:val="14"/>
        </w:numPr>
        <w:jc w:val="both"/>
        <w:rPr>
          <w:sz w:val="28"/>
          <w:szCs w:val="28"/>
          <w:u w:val="single"/>
          <w:lang w:val="uk-UA"/>
        </w:rPr>
      </w:pPr>
      <w:r>
        <w:rPr>
          <w:sz w:val="28"/>
          <w:szCs w:val="28"/>
          <w:lang w:val="uk-UA"/>
        </w:rPr>
        <w:lastRenderedPageBreak/>
        <w:t xml:space="preserve">забезпечення проведення </w:t>
      </w:r>
      <w:r w:rsidRPr="00B00562">
        <w:rPr>
          <w:sz w:val="28"/>
          <w:szCs w:val="28"/>
          <w:lang w:val="uk-UA"/>
        </w:rPr>
        <w:t>інформаційно-роз’яснювальної роботи серед насе</w:t>
      </w:r>
      <w:r>
        <w:rPr>
          <w:sz w:val="28"/>
          <w:szCs w:val="28"/>
          <w:lang w:val="uk-UA"/>
        </w:rPr>
        <w:t xml:space="preserve">лення щодо конституційних прав </w:t>
      </w:r>
      <w:r w:rsidRPr="00B00562">
        <w:rPr>
          <w:sz w:val="28"/>
          <w:szCs w:val="28"/>
          <w:lang w:val="uk-UA"/>
        </w:rPr>
        <w:t>і гарантій та створ</w:t>
      </w:r>
      <w:r>
        <w:rPr>
          <w:sz w:val="28"/>
          <w:szCs w:val="28"/>
          <w:lang w:val="uk-UA"/>
        </w:rPr>
        <w:t>ення</w:t>
      </w:r>
      <w:r w:rsidRPr="00B00562">
        <w:rPr>
          <w:sz w:val="28"/>
          <w:szCs w:val="28"/>
          <w:lang w:val="uk-UA"/>
        </w:rPr>
        <w:t xml:space="preserve"> умов для залучення інститу</w:t>
      </w:r>
      <w:r>
        <w:rPr>
          <w:sz w:val="28"/>
          <w:szCs w:val="28"/>
          <w:lang w:val="uk-UA"/>
        </w:rPr>
        <w:t xml:space="preserve">тів громадянського суспільства </w:t>
      </w:r>
      <w:r w:rsidRPr="00B00562">
        <w:rPr>
          <w:sz w:val="28"/>
          <w:szCs w:val="28"/>
          <w:lang w:val="uk-UA"/>
        </w:rPr>
        <w:t>до реалізації в області державної політики у сфері соціального захисту населення</w:t>
      </w:r>
      <w:r>
        <w:rPr>
          <w:sz w:val="28"/>
          <w:szCs w:val="28"/>
          <w:lang w:val="uk-UA"/>
        </w:rPr>
        <w:t>.</w:t>
      </w:r>
    </w:p>
    <w:p w:rsidR="00EE56B7" w:rsidRDefault="00EE56B7" w:rsidP="00EE56B7">
      <w:pPr>
        <w:ind w:firstLine="708"/>
        <w:jc w:val="both"/>
        <w:rPr>
          <w:sz w:val="28"/>
          <w:szCs w:val="28"/>
          <w:lang w:val="uk-UA"/>
        </w:rPr>
      </w:pPr>
    </w:p>
    <w:p w:rsidR="00EE56B7" w:rsidRDefault="00EE56B7" w:rsidP="00EE56B7">
      <w:pPr>
        <w:jc w:val="both"/>
        <w:rPr>
          <w:sz w:val="28"/>
          <w:szCs w:val="28"/>
          <w:lang w:val="uk-UA"/>
        </w:rPr>
      </w:pPr>
    </w:p>
    <w:p w:rsidR="00EE56B7" w:rsidRDefault="00EE56B7" w:rsidP="00EE56B7">
      <w:pPr>
        <w:jc w:val="both"/>
        <w:rPr>
          <w:sz w:val="28"/>
          <w:szCs w:val="28"/>
          <w:lang w:val="uk-UA"/>
        </w:rPr>
      </w:pPr>
    </w:p>
    <w:p w:rsidR="00EE56B7" w:rsidRDefault="00EE56B7" w:rsidP="00EE56B7">
      <w:pPr>
        <w:jc w:val="both"/>
        <w:rPr>
          <w:sz w:val="28"/>
          <w:szCs w:val="28"/>
          <w:lang w:val="uk-UA"/>
        </w:rPr>
      </w:pPr>
    </w:p>
    <w:p w:rsidR="00EE56B7" w:rsidRPr="0021511B" w:rsidRDefault="00EE56B7" w:rsidP="00EE56B7">
      <w:pPr>
        <w:jc w:val="both"/>
        <w:rPr>
          <w:sz w:val="28"/>
          <w:szCs w:val="28"/>
          <w:lang w:val="uk-UA"/>
        </w:rPr>
      </w:pPr>
      <w:r w:rsidRPr="0021511B">
        <w:rPr>
          <w:b/>
          <w:bCs/>
          <w:sz w:val="28"/>
          <w:szCs w:val="28"/>
          <w:lang w:val="uk-UA"/>
        </w:rPr>
        <w:t>Секретар сільської ради                                                              Ю.</w:t>
      </w:r>
      <w:proofErr w:type="spellStart"/>
      <w:r w:rsidRPr="0021511B">
        <w:rPr>
          <w:b/>
          <w:bCs/>
          <w:sz w:val="28"/>
          <w:szCs w:val="28"/>
          <w:lang w:val="uk-UA"/>
        </w:rPr>
        <w:t>Проценко</w:t>
      </w:r>
      <w:proofErr w:type="spellEnd"/>
    </w:p>
    <w:p w:rsidR="00EE56B7" w:rsidRDefault="00EE56B7" w:rsidP="00EE56B7">
      <w:pPr>
        <w:jc w:val="both"/>
        <w:rPr>
          <w:sz w:val="28"/>
          <w:szCs w:val="28"/>
          <w:lang w:val="uk-UA"/>
        </w:rPr>
      </w:pPr>
    </w:p>
    <w:p w:rsidR="00EE56B7" w:rsidRDefault="00EE56B7" w:rsidP="00EE56B7">
      <w:pPr>
        <w:jc w:val="both"/>
        <w:rPr>
          <w:sz w:val="28"/>
          <w:szCs w:val="28"/>
          <w:lang w:val="uk-UA"/>
        </w:rPr>
      </w:pPr>
    </w:p>
    <w:p w:rsidR="00EE56B7" w:rsidRDefault="00EE56B7" w:rsidP="00EE56B7">
      <w:pPr>
        <w:jc w:val="both"/>
        <w:rPr>
          <w:sz w:val="28"/>
          <w:szCs w:val="28"/>
          <w:lang w:val="uk-UA"/>
        </w:rPr>
      </w:pPr>
    </w:p>
    <w:p w:rsidR="00EE56B7" w:rsidRDefault="00EE56B7" w:rsidP="00EE56B7">
      <w:pPr>
        <w:jc w:val="both"/>
        <w:rPr>
          <w:sz w:val="28"/>
          <w:szCs w:val="28"/>
          <w:lang w:val="uk-UA"/>
        </w:rPr>
      </w:pPr>
    </w:p>
    <w:p w:rsidR="00EE56B7" w:rsidRDefault="00EE56B7" w:rsidP="00EE56B7">
      <w:pPr>
        <w:jc w:val="both"/>
        <w:rPr>
          <w:sz w:val="28"/>
          <w:szCs w:val="28"/>
          <w:lang w:val="uk-UA"/>
        </w:rPr>
      </w:pPr>
    </w:p>
    <w:p w:rsidR="00EE56B7" w:rsidRDefault="00EE56B7" w:rsidP="00EE56B7">
      <w:pPr>
        <w:jc w:val="both"/>
        <w:rPr>
          <w:sz w:val="28"/>
          <w:szCs w:val="28"/>
          <w:lang w:val="uk-UA"/>
        </w:rPr>
      </w:pPr>
    </w:p>
    <w:p w:rsidR="00EE56B7" w:rsidRDefault="00EE56B7" w:rsidP="00EE56B7">
      <w:pPr>
        <w:jc w:val="both"/>
        <w:rPr>
          <w:sz w:val="28"/>
          <w:szCs w:val="28"/>
          <w:lang w:val="uk-UA"/>
        </w:rPr>
      </w:pPr>
    </w:p>
    <w:p w:rsidR="00EE56B7" w:rsidRDefault="00EE56B7" w:rsidP="00EE56B7">
      <w:pPr>
        <w:jc w:val="both"/>
        <w:rPr>
          <w:sz w:val="28"/>
          <w:szCs w:val="28"/>
          <w:lang w:val="uk-UA"/>
        </w:rPr>
      </w:pPr>
    </w:p>
    <w:p w:rsidR="00EE56B7" w:rsidRDefault="00EE56B7" w:rsidP="00EE56B7">
      <w:pPr>
        <w:jc w:val="both"/>
        <w:rPr>
          <w:sz w:val="28"/>
          <w:szCs w:val="28"/>
          <w:lang w:val="uk-UA"/>
        </w:rPr>
      </w:pPr>
    </w:p>
    <w:p w:rsidR="00617D3A" w:rsidRDefault="00617D3A" w:rsidP="00485788">
      <w:pPr>
        <w:ind w:left="4860" w:firstLine="720"/>
        <w:jc w:val="both"/>
        <w:rPr>
          <w:sz w:val="28"/>
          <w:szCs w:val="28"/>
          <w:lang w:val="uk-UA"/>
        </w:rPr>
      </w:pPr>
    </w:p>
    <w:p w:rsidR="00617D3A" w:rsidRDefault="00617D3A" w:rsidP="00485788">
      <w:pPr>
        <w:ind w:left="4860" w:firstLine="720"/>
        <w:jc w:val="both"/>
        <w:rPr>
          <w:sz w:val="28"/>
          <w:szCs w:val="28"/>
          <w:lang w:val="uk-UA"/>
        </w:rPr>
      </w:pPr>
    </w:p>
    <w:p w:rsidR="00617D3A" w:rsidRDefault="00617D3A" w:rsidP="00485788">
      <w:pPr>
        <w:ind w:left="4860" w:firstLine="720"/>
        <w:jc w:val="both"/>
        <w:rPr>
          <w:sz w:val="28"/>
          <w:szCs w:val="28"/>
          <w:lang w:val="uk-UA"/>
        </w:rPr>
      </w:pPr>
    </w:p>
    <w:p w:rsidR="00617D3A" w:rsidRDefault="00617D3A" w:rsidP="00485788">
      <w:pPr>
        <w:ind w:left="4860" w:firstLine="720"/>
        <w:jc w:val="both"/>
        <w:rPr>
          <w:sz w:val="28"/>
          <w:szCs w:val="28"/>
          <w:lang w:val="uk-UA"/>
        </w:rPr>
      </w:pPr>
    </w:p>
    <w:p w:rsidR="00617D3A" w:rsidRDefault="00617D3A" w:rsidP="00485788">
      <w:pPr>
        <w:ind w:left="4860" w:firstLine="720"/>
        <w:jc w:val="both"/>
        <w:rPr>
          <w:sz w:val="28"/>
          <w:szCs w:val="28"/>
          <w:lang w:val="uk-UA"/>
        </w:rPr>
      </w:pPr>
    </w:p>
    <w:p w:rsidR="00617D3A" w:rsidRDefault="00617D3A" w:rsidP="00485788">
      <w:pPr>
        <w:ind w:left="4860" w:firstLine="720"/>
        <w:jc w:val="both"/>
        <w:rPr>
          <w:sz w:val="28"/>
          <w:szCs w:val="28"/>
          <w:lang w:val="uk-UA"/>
        </w:rPr>
      </w:pPr>
    </w:p>
    <w:p w:rsidR="00617D3A" w:rsidRDefault="00617D3A" w:rsidP="00485788">
      <w:pPr>
        <w:ind w:left="4860" w:firstLine="720"/>
        <w:jc w:val="both"/>
        <w:rPr>
          <w:sz w:val="28"/>
          <w:szCs w:val="28"/>
          <w:lang w:val="uk-UA"/>
        </w:rPr>
      </w:pPr>
    </w:p>
    <w:p w:rsidR="00617D3A" w:rsidRDefault="00617D3A" w:rsidP="00485788">
      <w:pPr>
        <w:ind w:left="4860" w:firstLine="720"/>
        <w:jc w:val="both"/>
        <w:rPr>
          <w:sz w:val="28"/>
          <w:szCs w:val="28"/>
          <w:lang w:val="uk-UA"/>
        </w:rPr>
      </w:pPr>
    </w:p>
    <w:p w:rsidR="00617D3A" w:rsidRDefault="00617D3A" w:rsidP="00485788">
      <w:pPr>
        <w:ind w:left="4860" w:firstLine="720"/>
        <w:jc w:val="both"/>
        <w:rPr>
          <w:sz w:val="28"/>
          <w:szCs w:val="28"/>
          <w:lang w:val="uk-UA"/>
        </w:rPr>
      </w:pPr>
    </w:p>
    <w:p w:rsidR="00617D3A" w:rsidRDefault="00617D3A" w:rsidP="00485788">
      <w:pPr>
        <w:ind w:left="4860" w:firstLine="720"/>
        <w:jc w:val="both"/>
        <w:rPr>
          <w:sz w:val="28"/>
          <w:szCs w:val="28"/>
          <w:lang w:val="uk-UA"/>
        </w:rPr>
      </w:pPr>
    </w:p>
    <w:p w:rsidR="00617D3A" w:rsidRDefault="00617D3A" w:rsidP="00485788">
      <w:pPr>
        <w:ind w:left="4860" w:firstLine="720"/>
        <w:jc w:val="both"/>
        <w:rPr>
          <w:sz w:val="28"/>
          <w:szCs w:val="28"/>
          <w:lang w:val="uk-UA"/>
        </w:rPr>
      </w:pPr>
    </w:p>
    <w:p w:rsidR="00617D3A" w:rsidRDefault="00617D3A" w:rsidP="00485788">
      <w:pPr>
        <w:ind w:left="4860" w:firstLine="720"/>
        <w:jc w:val="both"/>
        <w:rPr>
          <w:sz w:val="28"/>
          <w:szCs w:val="28"/>
          <w:lang w:val="uk-UA"/>
        </w:rPr>
      </w:pPr>
    </w:p>
    <w:p w:rsidR="00617D3A" w:rsidRDefault="00617D3A" w:rsidP="00485788">
      <w:pPr>
        <w:ind w:left="4860" w:firstLine="720"/>
        <w:jc w:val="both"/>
        <w:rPr>
          <w:sz w:val="28"/>
          <w:szCs w:val="28"/>
          <w:lang w:val="uk-UA"/>
        </w:rPr>
      </w:pPr>
    </w:p>
    <w:p w:rsidR="00617D3A" w:rsidRDefault="00617D3A" w:rsidP="00485788">
      <w:pPr>
        <w:ind w:left="4860" w:firstLine="720"/>
        <w:jc w:val="both"/>
        <w:rPr>
          <w:sz w:val="28"/>
          <w:szCs w:val="28"/>
          <w:lang w:val="uk-UA"/>
        </w:rPr>
      </w:pPr>
    </w:p>
    <w:p w:rsidR="00617D3A" w:rsidRDefault="00617D3A" w:rsidP="00485788">
      <w:pPr>
        <w:ind w:left="4860" w:firstLine="720"/>
        <w:jc w:val="both"/>
        <w:rPr>
          <w:sz w:val="28"/>
          <w:szCs w:val="28"/>
          <w:lang w:val="uk-UA"/>
        </w:rPr>
      </w:pPr>
    </w:p>
    <w:p w:rsidR="00617D3A" w:rsidRDefault="00617D3A" w:rsidP="00485788">
      <w:pPr>
        <w:ind w:left="4860" w:firstLine="720"/>
        <w:jc w:val="both"/>
        <w:rPr>
          <w:sz w:val="28"/>
          <w:szCs w:val="28"/>
          <w:lang w:val="uk-UA"/>
        </w:rPr>
      </w:pPr>
    </w:p>
    <w:p w:rsidR="00617D3A" w:rsidRDefault="00617D3A" w:rsidP="00485788">
      <w:pPr>
        <w:ind w:left="4860" w:firstLine="720"/>
        <w:jc w:val="both"/>
        <w:rPr>
          <w:sz w:val="28"/>
          <w:szCs w:val="28"/>
          <w:lang w:val="uk-UA"/>
        </w:rPr>
      </w:pPr>
    </w:p>
    <w:p w:rsidR="00617D3A" w:rsidRDefault="00617D3A" w:rsidP="00485788">
      <w:pPr>
        <w:ind w:left="4860" w:firstLine="720"/>
        <w:jc w:val="both"/>
        <w:rPr>
          <w:sz w:val="28"/>
          <w:szCs w:val="28"/>
          <w:lang w:val="uk-UA"/>
        </w:rPr>
      </w:pPr>
    </w:p>
    <w:p w:rsidR="00617D3A" w:rsidRDefault="00617D3A" w:rsidP="00485788">
      <w:pPr>
        <w:ind w:left="4860" w:firstLine="720"/>
        <w:jc w:val="both"/>
        <w:rPr>
          <w:sz w:val="28"/>
          <w:szCs w:val="28"/>
          <w:lang w:val="uk-UA"/>
        </w:rPr>
      </w:pPr>
    </w:p>
    <w:p w:rsidR="00617D3A" w:rsidRDefault="00617D3A" w:rsidP="00485788">
      <w:pPr>
        <w:ind w:left="4860" w:firstLine="720"/>
        <w:jc w:val="both"/>
        <w:rPr>
          <w:sz w:val="28"/>
          <w:szCs w:val="28"/>
          <w:lang w:val="uk-UA"/>
        </w:rPr>
      </w:pPr>
    </w:p>
    <w:p w:rsidR="00617D3A" w:rsidRDefault="00617D3A" w:rsidP="00485788">
      <w:pPr>
        <w:ind w:left="4860" w:firstLine="720"/>
        <w:jc w:val="both"/>
        <w:rPr>
          <w:sz w:val="28"/>
          <w:szCs w:val="28"/>
          <w:lang w:val="uk-UA"/>
        </w:rPr>
      </w:pPr>
    </w:p>
    <w:p w:rsidR="00617D3A" w:rsidRDefault="00617D3A" w:rsidP="00485788">
      <w:pPr>
        <w:ind w:left="4860" w:firstLine="720"/>
        <w:jc w:val="both"/>
        <w:rPr>
          <w:sz w:val="28"/>
          <w:szCs w:val="28"/>
          <w:lang w:val="uk-UA"/>
        </w:rPr>
      </w:pPr>
    </w:p>
    <w:p w:rsidR="00617D3A" w:rsidRDefault="00617D3A" w:rsidP="00485788">
      <w:pPr>
        <w:ind w:left="4860" w:firstLine="720"/>
        <w:jc w:val="both"/>
        <w:rPr>
          <w:sz w:val="28"/>
          <w:szCs w:val="28"/>
          <w:lang w:val="uk-UA"/>
        </w:rPr>
      </w:pPr>
    </w:p>
    <w:p w:rsidR="00617D3A" w:rsidRDefault="00617D3A" w:rsidP="00485788">
      <w:pPr>
        <w:ind w:left="4860" w:firstLine="720"/>
        <w:jc w:val="both"/>
        <w:rPr>
          <w:sz w:val="28"/>
          <w:szCs w:val="28"/>
          <w:lang w:val="uk-UA"/>
        </w:rPr>
      </w:pPr>
    </w:p>
    <w:p w:rsidR="00617D3A" w:rsidRDefault="00617D3A" w:rsidP="00485788">
      <w:pPr>
        <w:ind w:left="4860" w:firstLine="720"/>
        <w:jc w:val="both"/>
        <w:rPr>
          <w:sz w:val="28"/>
          <w:szCs w:val="28"/>
          <w:lang w:val="uk-UA"/>
        </w:rPr>
      </w:pPr>
    </w:p>
    <w:p w:rsidR="00617D3A" w:rsidRDefault="00617D3A" w:rsidP="00485788">
      <w:pPr>
        <w:ind w:left="4860" w:firstLine="720"/>
        <w:jc w:val="both"/>
        <w:rPr>
          <w:sz w:val="28"/>
          <w:szCs w:val="28"/>
          <w:lang w:val="uk-UA"/>
        </w:rPr>
      </w:pPr>
    </w:p>
    <w:p w:rsidR="00617D3A" w:rsidRDefault="00617D3A" w:rsidP="00485788">
      <w:pPr>
        <w:ind w:left="4860" w:firstLine="720"/>
        <w:jc w:val="both"/>
        <w:rPr>
          <w:sz w:val="28"/>
          <w:szCs w:val="28"/>
          <w:lang w:val="uk-UA"/>
        </w:rPr>
      </w:pPr>
    </w:p>
    <w:p w:rsidR="00617D3A" w:rsidRDefault="00617D3A" w:rsidP="00485788">
      <w:pPr>
        <w:ind w:left="4860" w:firstLine="720"/>
        <w:jc w:val="both"/>
        <w:rPr>
          <w:sz w:val="28"/>
          <w:szCs w:val="28"/>
          <w:lang w:val="uk-UA"/>
        </w:rPr>
      </w:pPr>
    </w:p>
    <w:p w:rsidR="00485788" w:rsidRPr="00CA685E" w:rsidRDefault="00AA7382" w:rsidP="00485788">
      <w:pPr>
        <w:ind w:left="4860" w:firstLine="720"/>
        <w:jc w:val="both"/>
        <w:rPr>
          <w:b/>
          <w:sz w:val="28"/>
          <w:szCs w:val="28"/>
        </w:rPr>
      </w:pPr>
      <w:r>
        <w:rPr>
          <w:sz w:val="28"/>
          <w:szCs w:val="28"/>
        </w:rPr>
        <w:lastRenderedPageBreak/>
        <w:tab/>
      </w:r>
      <w:proofErr w:type="spellStart"/>
      <w:r w:rsidR="00485788" w:rsidRPr="00CA685E">
        <w:rPr>
          <w:b/>
          <w:sz w:val="28"/>
          <w:szCs w:val="28"/>
        </w:rPr>
        <w:t>Додаток</w:t>
      </w:r>
      <w:proofErr w:type="spellEnd"/>
      <w:r w:rsidR="00485788" w:rsidRPr="00CA685E">
        <w:rPr>
          <w:b/>
          <w:sz w:val="28"/>
          <w:szCs w:val="28"/>
        </w:rPr>
        <w:t xml:space="preserve"> </w:t>
      </w:r>
    </w:p>
    <w:p w:rsidR="00485788" w:rsidRPr="00DB535C" w:rsidRDefault="00485788" w:rsidP="00485788">
      <w:pPr>
        <w:ind w:left="5670"/>
        <w:jc w:val="both"/>
        <w:rPr>
          <w:b/>
          <w:bCs/>
          <w:sz w:val="28"/>
          <w:szCs w:val="28"/>
        </w:rPr>
      </w:pPr>
      <w:r w:rsidRPr="00485788">
        <w:rPr>
          <w:b/>
          <w:sz w:val="28"/>
          <w:szCs w:val="28"/>
        </w:rPr>
        <w:t>до</w:t>
      </w:r>
      <w:r w:rsidRPr="009B2759">
        <w:rPr>
          <w:b/>
        </w:rPr>
        <w:t xml:space="preserve"> </w:t>
      </w:r>
      <w:proofErr w:type="spellStart"/>
      <w:r w:rsidRPr="00DB535C">
        <w:rPr>
          <w:b/>
          <w:bCs/>
          <w:sz w:val="28"/>
          <w:szCs w:val="28"/>
        </w:rPr>
        <w:t>Програми</w:t>
      </w:r>
      <w:proofErr w:type="spellEnd"/>
      <w:r w:rsidRPr="00DB535C">
        <w:rPr>
          <w:b/>
          <w:bCs/>
          <w:sz w:val="28"/>
          <w:szCs w:val="28"/>
        </w:rPr>
        <w:t xml:space="preserve"> </w:t>
      </w:r>
      <w:proofErr w:type="gramStart"/>
      <w:r>
        <w:rPr>
          <w:b/>
          <w:bCs/>
          <w:sz w:val="28"/>
          <w:szCs w:val="28"/>
          <w:lang w:val="uk-UA"/>
        </w:rPr>
        <w:t>соц</w:t>
      </w:r>
      <w:proofErr w:type="gramEnd"/>
      <w:r>
        <w:rPr>
          <w:b/>
          <w:bCs/>
          <w:sz w:val="28"/>
          <w:szCs w:val="28"/>
          <w:lang w:val="uk-UA"/>
        </w:rPr>
        <w:t>іального захисту населення</w:t>
      </w:r>
      <w:r w:rsidRPr="00DB535C">
        <w:rPr>
          <w:b/>
          <w:bCs/>
          <w:sz w:val="28"/>
          <w:szCs w:val="28"/>
        </w:rPr>
        <w:t xml:space="preserve"> в </w:t>
      </w:r>
      <w:proofErr w:type="spellStart"/>
      <w:r>
        <w:rPr>
          <w:b/>
          <w:bCs/>
          <w:sz w:val="28"/>
          <w:szCs w:val="28"/>
          <w:lang w:val="uk-UA"/>
        </w:rPr>
        <w:t>Ямни-цькій</w:t>
      </w:r>
      <w:proofErr w:type="spellEnd"/>
      <w:r>
        <w:rPr>
          <w:b/>
          <w:bCs/>
          <w:sz w:val="28"/>
          <w:szCs w:val="28"/>
          <w:lang w:val="uk-UA"/>
        </w:rPr>
        <w:t xml:space="preserve"> об’єднаній </w:t>
      </w:r>
      <w:proofErr w:type="spellStart"/>
      <w:r>
        <w:rPr>
          <w:b/>
          <w:bCs/>
          <w:sz w:val="28"/>
          <w:szCs w:val="28"/>
          <w:lang w:val="uk-UA"/>
        </w:rPr>
        <w:t>територі-альній</w:t>
      </w:r>
      <w:proofErr w:type="spellEnd"/>
      <w:r>
        <w:rPr>
          <w:b/>
          <w:bCs/>
          <w:sz w:val="28"/>
          <w:szCs w:val="28"/>
          <w:lang w:val="uk-UA"/>
        </w:rPr>
        <w:t xml:space="preserve"> громад</w:t>
      </w:r>
      <w:proofErr w:type="spellStart"/>
      <w:r w:rsidRPr="00DB535C">
        <w:rPr>
          <w:b/>
          <w:bCs/>
          <w:sz w:val="28"/>
          <w:szCs w:val="28"/>
        </w:rPr>
        <w:t>і</w:t>
      </w:r>
      <w:proofErr w:type="spellEnd"/>
      <w:r w:rsidRPr="00DB535C">
        <w:rPr>
          <w:b/>
          <w:bCs/>
          <w:sz w:val="28"/>
          <w:szCs w:val="28"/>
        </w:rPr>
        <w:t xml:space="preserve"> на 201</w:t>
      </w:r>
      <w:r>
        <w:rPr>
          <w:b/>
          <w:bCs/>
          <w:sz w:val="28"/>
          <w:szCs w:val="28"/>
          <w:lang w:val="uk-UA"/>
        </w:rPr>
        <w:t>8</w:t>
      </w:r>
      <w:r w:rsidRPr="00DB535C">
        <w:rPr>
          <w:b/>
          <w:bCs/>
          <w:sz w:val="28"/>
          <w:szCs w:val="28"/>
        </w:rPr>
        <w:t>-20</w:t>
      </w:r>
      <w:r>
        <w:rPr>
          <w:b/>
          <w:bCs/>
          <w:sz w:val="28"/>
          <w:szCs w:val="28"/>
          <w:lang w:val="uk-UA"/>
        </w:rPr>
        <w:t>20</w:t>
      </w:r>
      <w:r w:rsidRPr="00DB535C">
        <w:rPr>
          <w:b/>
          <w:bCs/>
          <w:sz w:val="28"/>
          <w:szCs w:val="28"/>
        </w:rPr>
        <w:t xml:space="preserve"> роки</w:t>
      </w:r>
    </w:p>
    <w:p w:rsidR="00485788" w:rsidRPr="00DB535C" w:rsidRDefault="00485788" w:rsidP="00485788">
      <w:pPr>
        <w:ind w:left="5670"/>
        <w:jc w:val="both"/>
        <w:rPr>
          <w:sz w:val="28"/>
          <w:szCs w:val="28"/>
        </w:rPr>
      </w:pPr>
    </w:p>
    <w:p w:rsidR="00485788" w:rsidRPr="00CB3062" w:rsidRDefault="00485788" w:rsidP="00485788">
      <w:pPr>
        <w:spacing w:before="120"/>
        <w:ind w:left="1429"/>
        <w:jc w:val="center"/>
        <w:rPr>
          <w:b/>
          <w:sz w:val="28"/>
          <w:szCs w:val="28"/>
        </w:rPr>
      </w:pPr>
      <w:r>
        <w:rPr>
          <w:b/>
          <w:sz w:val="28"/>
          <w:szCs w:val="28"/>
        </w:rPr>
        <w:t>Заход</w:t>
      </w:r>
      <w:r w:rsidRPr="00CB3062">
        <w:rPr>
          <w:b/>
          <w:sz w:val="28"/>
          <w:szCs w:val="28"/>
        </w:rPr>
        <w:t>и</w:t>
      </w:r>
      <w:r>
        <w:rPr>
          <w:b/>
          <w:sz w:val="28"/>
          <w:szCs w:val="28"/>
        </w:rPr>
        <w:t xml:space="preserve"> </w:t>
      </w:r>
      <w:r w:rsidRPr="00CB3062">
        <w:rPr>
          <w:b/>
          <w:sz w:val="28"/>
          <w:szCs w:val="28"/>
        </w:rPr>
        <w:t xml:space="preserve">на </w:t>
      </w:r>
      <w:proofErr w:type="spellStart"/>
      <w:r w:rsidRPr="00CB3062">
        <w:rPr>
          <w:b/>
          <w:sz w:val="28"/>
          <w:szCs w:val="28"/>
        </w:rPr>
        <w:t>виконання</w:t>
      </w:r>
      <w:proofErr w:type="spellEnd"/>
      <w:r w:rsidRPr="00CB3062">
        <w:rPr>
          <w:b/>
          <w:sz w:val="28"/>
          <w:szCs w:val="28"/>
        </w:rPr>
        <w:t xml:space="preserve"> </w:t>
      </w:r>
      <w:proofErr w:type="spellStart"/>
      <w:r w:rsidRPr="00CB3062">
        <w:rPr>
          <w:b/>
          <w:sz w:val="28"/>
          <w:szCs w:val="28"/>
        </w:rPr>
        <w:t>програми</w:t>
      </w:r>
      <w:proofErr w:type="spellEnd"/>
      <w:r w:rsidRPr="00CB3062">
        <w:rPr>
          <w:b/>
          <w:sz w:val="28"/>
          <w:szCs w:val="28"/>
        </w:rPr>
        <w:t xml:space="preserve"> </w:t>
      </w:r>
    </w:p>
    <w:p w:rsidR="00485788" w:rsidRPr="00534BCE" w:rsidRDefault="00485788" w:rsidP="00485788">
      <w:pPr>
        <w:spacing w:before="60"/>
        <w:ind w:firstLine="539"/>
        <w:jc w:val="both"/>
        <w:rPr>
          <w:color w:val="000080"/>
          <w:sz w:val="16"/>
          <w:szCs w:val="16"/>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6"/>
        <w:gridCol w:w="5895"/>
        <w:gridCol w:w="1984"/>
        <w:gridCol w:w="1701"/>
      </w:tblGrid>
      <w:tr w:rsidR="00485788" w:rsidRPr="00C22407" w:rsidTr="00617D3A">
        <w:trPr>
          <w:trHeight w:val="728"/>
        </w:trPr>
        <w:tc>
          <w:tcPr>
            <w:tcW w:w="626" w:type="dxa"/>
          </w:tcPr>
          <w:p w:rsidR="00485788" w:rsidRPr="009B2759" w:rsidRDefault="00485788" w:rsidP="00417512">
            <w:pPr>
              <w:spacing w:after="120"/>
              <w:jc w:val="center"/>
              <w:rPr>
                <w:b/>
                <w:color w:val="000000"/>
              </w:rPr>
            </w:pPr>
            <w:r w:rsidRPr="009B2759">
              <w:rPr>
                <w:b/>
                <w:color w:val="000000"/>
              </w:rPr>
              <w:t xml:space="preserve">№ </w:t>
            </w:r>
            <w:proofErr w:type="spellStart"/>
            <w:r w:rsidRPr="009B2759">
              <w:rPr>
                <w:b/>
                <w:color w:val="000000"/>
              </w:rPr>
              <w:t>з</w:t>
            </w:r>
            <w:proofErr w:type="spellEnd"/>
            <w:r w:rsidRPr="009B2759">
              <w:rPr>
                <w:b/>
                <w:color w:val="000000"/>
              </w:rPr>
              <w:t>/</w:t>
            </w:r>
            <w:proofErr w:type="spellStart"/>
            <w:proofErr w:type="gramStart"/>
            <w:r w:rsidRPr="009B2759">
              <w:rPr>
                <w:b/>
                <w:color w:val="000000"/>
              </w:rPr>
              <w:t>п</w:t>
            </w:r>
            <w:proofErr w:type="spellEnd"/>
            <w:proofErr w:type="gramEnd"/>
          </w:p>
        </w:tc>
        <w:tc>
          <w:tcPr>
            <w:tcW w:w="5895" w:type="dxa"/>
            <w:vAlign w:val="center"/>
          </w:tcPr>
          <w:p w:rsidR="00485788" w:rsidRPr="009B2759" w:rsidRDefault="00485788" w:rsidP="00417512">
            <w:pPr>
              <w:spacing w:after="120"/>
              <w:jc w:val="center"/>
              <w:rPr>
                <w:b/>
                <w:color w:val="000000"/>
              </w:rPr>
            </w:pPr>
            <w:proofErr w:type="spellStart"/>
            <w:r w:rsidRPr="009B2759">
              <w:rPr>
                <w:b/>
                <w:color w:val="000000"/>
              </w:rPr>
              <w:t>Найменування</w:t>
            </w:r>
            <w:proofErr w:type="spellEnd"/>
            <w:r w:rsidRPr="009B2759">
              <w:rPr>
                <w:b/>
                <w:color w:val="000000"/>
              </w:rPr>
              <w:t xml:space="preserve"> </w:t>
            </w:r>
            <w:proofErr w:type="spellStart"/>
            <w:r w:rsidRPr="009B2759">
              <w:rPr>
                <w:b/>
                <w:color w:val="000000"/>
              </w:rPr>
              <w:t>витрат</w:t>
            </w:r>
            <w:proofErr w:type="spellEnd"/>
          </w:p>
        </w:tc>
        <w:tc>
          <w:tcPr>
            <w:tcW w:w="1984" w:type="dxa"/>
          </w:tcPr>
          <w:p w:rsidR="00485788" w:rsidRPr="009B2759" w:rsidRDefault="00485788" w:rsidP="00417512">
            <w:pPr>
              <w:spacing w:after="120"/>
              <w:ind w:right="-108"/>
              <w:jc w:val="center"/>
              <w:rPr>
                <w:b/>
              </w:rPr>
            </w:pPr>
            <w:proofErr w:type="spellStart"/>
            <w:r w:rsidRPr="009B2759">
              <w:rPr>
                <w:b/>
              </w:rPr>
              <w:t>Виконавець</w:t>
            </w:r>
            <w:proofErr w:type="spellEnd"/>
          </w:p>
        </w:tc>
        <w:tc>
          <w:tcPr>
            <w:tcW w:w="1701" w:type="dxa"/>
          </w:tcPr>
          <w:p w:rsidR="00485788" w:rsidRPr="009B2759" w:rsidRDefault="00485788" w:rsidP="00617D3A">
            <w:pPr>
              <w:spacing w:after="120"/>
              <w:ind w:right="-108"/>
              <w:jc w:val="center"/>
              <w:rPr>
                <w:b/>
                <w:color w:val="000000"/>
              </w:rPr>
            </w:pPr>
            <w:proofErr w:type="spellStart"/>
            <w:r w:rsidRPr="009B2759">
              <w:rPr>
                <w:b/>
              </w:rPr>
              <w:t>Джерела</w:t>
            </w:r>
            <w:proofErr w:type="spellEnd"/>
            <w:r w:rsidRPr="009B2759">
              <w:rPr>
                <w:b/>
              </w:rPr>
              <w:t xml:space="preserve"> </w:t>
            </w:r>
            <w:proofErr w:type="spellStart"/>
            <w:r w:rsidRPr="009B2759">
              <w:rPr>
                <w:b/>
              </w:rPr>
              <w:t>фінансування</w:t>
            </w:r>
            <w:proofErr w:type="spellEnd"/>
          </w:p>
        </w:tc>
      </w:tr>
      <w:tr w:rsidR="00485788" w:rsidRPr="00C22407" w:rsidTr="00617D3A">
        <w:tc>
          <w:tcPr>
            <w:tcW w:w="626" w:type="dxa"/>
          </w:tcPr>
          <w:p w:rsidR="00485788" w:rsidRPr="00C22407" w:rsidRDefault="00485788" w:rsidP="00417512">
            <w:pPr>
              <w:jc w:val="center"/>
              <w:rPr>
                <w:color w:val="000000"/>
                <w:sz w:val="28"/>
                <w:szCs w:val="28"/>
              </w:rPr>
            </w:pPr>
            <w:r w:rsidRPr="00C22407">
              <w:rPr>
                <w:color w:val="000000"/>
                <w:sz w:val="28"/>
                <w:szCs w:val="28"/>
              </w:rPr>
              <w:t>1.</w:t>
            </w:r>
          </w:p>
        </w:tc>
        <w:tc>
          <w:tcPr>
            <w:tcW w:w="5895" w:type="dxa"/>
          </w:tcPr>
          <w:p w:rsidR="00485788" w:rsidRPr="00C22407" w:rsidRDefault="00617D3A" w:rsidP="00417512">
            <w:pPr>
              <w:rPr>
                <w:color w:val="000000"/>
                <w:sz w:val="28"/>
                <w:szCs w:val="28"/>
              </w:rPr>
            </w:pPr>
            <w:r>
              <w:rPr>
                <w:sz w:val="28"/>
                <w:szCs w:val="28"/>
                <w:lang w:val="uk-UA"/>
              </w:rPr>
              <w:t>Н</w:t>
            </w:r>
            <w:r w:rsidR="00485788">
              <w:rPr>
                <w:sz w:val="28"/>
                <w:szCs w:val="28"/>
                <w:lang w:val="uk-UA"/>
              </w:rPr>
              <w:t>адання одноразової грошової допомоги особам, які брали участь в зоні АТО</w:t>
            </w:r>
          </w:p>
        </w:tc>
        <w:tc>
          <w:tcPr>
            <w:tcW w:w="1984" w:type="dxa"/>
          </w:tcPr>
          <w:p w:rsidR="00485788" w:rsidRPr="003E4FAC" w:rsidRDefault="003E4FAC" w:rsidP="00417512">
            <w:pPr>
              <w:jc w:val="center"/>
              <w:rPr>
                <w:color w:val="000000"/>
                <w:lang w:val="uk-UA"/>
              </w:rPr>
            </w:pPr>
            <w:r>
              <w:rPr>
                <w:color w:val="000000"/>
                <w:lang w:val="uk-UA"/>
              </w:rPr>
              <w:t>Виконавчий апарат</w:t>
            </w:r>
          </w:p>
        </w:tc>
        <w:tc>
          <w:tcPr>
            <w:tcW w:w="1701" w:type="dxa"/>
          </w:tcPr>
          <w:p w:rsidR="00485788" w:rsidRPr="009B2759" w:rsidRDefault="00485788" w:rsidP="00417512">
            <w:pPr>
              <w:jc w:val="center"/>
              <w:rPr>
                <w:color w:val="000000"/>
              </w:rPr>
            </w:pPr>
            <w:r w:rsidRPr="009B2759">
              <w:rPr>
                <w:color w:val="000000"/>
              </w:rPr>
              <w:t xml:space="preserve">В межах </w:t>
            </w:r>
            <w:proofErr w:type="spellStart"/>
            <w:r w:rsidRPr="009B2759">
              <w:rPr>
                <w:color w:val="000000"/>
              </w:rPr>
              <w:t>кошторисних</w:t>
            </w:r>
            <w:proofErr w:type="spellEnd"/>
            <w:r w:rsidRPr="009B2759">
              <w:rPr>
                <w:color w:val="000000"/>
              </w:rPr>
              <w:t xml:space="preserve"> </w:t>
            </w:r>
            <w:proofErr w:type="spellStart"/>
            <w:r w:rsidRPr="009B2759">
              <w:rPr>
                <w:color w:val="000000"/>
              </w:rPr>
              <w:t>призначень</w:t>
            </w:r>
            <w:proofErr w:type="spellEnd"/>
          </w:p>
        </w:tc>
      </w:tr>
      <w:tr w:rsidR="003E4FAC" w:rsidRPr="00C22407" w:rsidTr="00617D3A">
        <w:tc>
          <w:tcPr>
            <w:tcW w:w="626" w:type="dxa"/>
          </w:tcPr>
          <w:p w:rsidR="003E4FAC" w:rsidRPr="00C22407" w:rsidRDefault="003E4FAC" w:rsidP="00417512">
            <w:pPr>
              <w:jc w:val="center"/>
              <w:rPr>
                <w:color w:val="000000"/>
                <w:sz w:val="28"/>
                <w:szCs w:val="28"/>
              </w:rPr>
            </w:pPr>
            <w:r w:rsidRPr="00C22407">
              <w:rPr>
                <w:color w:val="000000"/>
                <w:sz w:val="28"/>
                <w:szCs w:val="28"/>
              </w:rPr>
              <w:t>2.</w:t>
            </w:r>
          </w:p>
        </w:tc>
        <w:tc>
          <w:tcPr>
            <w:tcW w:w="5895" w:type="dxa"/>
          </w:tcPr>
          <w:p w:rsidR="003E4FAC" w:rsidRPr="00C22407" w:rsidRDefault="003E4FAC" w:rsidP="00417512">
            <w:pPr>
              <w:rPr>
                <w:color w:val="000000"/>
                <w:sz w:val="28"/>
                <w:szCs w:val="28"/>
              </w:rPr>
            </w:pPr>
            <w:r>
              <w:rPr>
                <w:sz w:val="28"/>
                <w:szCs w:val="28"/>
                <w:lang w:val="uk-UA"/>
              </w:rPr>
              <w:t>Надання допомоги на поховання померлих безробітних осіб працездатного віку та допомоги на поховання деяких категорій осіб</w:t>
            </w:r>
          </w:p>
        </w:tc>
        <w:tc>
          <w:tcPr>
            <w:tcW w:w="1984" w:type="dxa"/>
          </w:tcPr>
          <w:p w:rsidR="003E4FAC" w:rsidRDefault="003E4FAC" w:rsidP="003E4FAC">
            <w:pPr>
              <w:jc w:val="center"/>
            </w:pPr>
            <w:r w:rsidRPr="00BA5DA3">
              <w:rPr>
                <w:color w:val="000000"/>
                <w:lang w:val="uk-UA"/>
              </w:rPr>
              <w:t>Виконавчий апарат</w:t>
            </w:r>
          </w:p>
        </w:tc>
        <w:tc>
          <w:tcPr>
            <w:tcW w:w="1701" w:type="dxa"/>
          </w:tcPr>
          <w:p w:rsidR="003E4FAC" w:rsidRDefault="003E4FAC" w:rsidP="00417512">
            <w:pPr>
              <w:jc w:val="center"/>
            </w:pPr>
            <w:r w:rsidRPr="00F072DC">
              <w:rPr>
                <w:color w:val="000000"/>
              </w:rPr>
              <w:t xml:space="preserve">В межах </w:t>
            </w:r>
            <w:proofErr w:type="spellStart"/>
            <w:r w:rsidRPr="00F072DC">
              <w:rPr>
                <w:color w:val="000000"/>
              </w:rPr>
              <w:t>кошторисних</w:t>
            </w:r>
            <w:proofErr w:type="spellEnd"/>
            <w:r w:rsidRPr="00F072DC">
              <w:rPr>
                <w:color w:val="000000"/>
              </w:rPr>
              <w:t xml:space="preserve"> </w:t>
            </w:r>
            <w:proofErr w:type="spellStart"/>
            <w:r w:rsidRPr="00F072DC">
              <w:rPr>
                <w:color w:val="000000"/>
              </w:rPr>
              <w:t>призначень</w:t>
            </w:r>
            <w:proofErr w:type="spellEnd"/>
          </w:p>
        </w:tc>
      </w:tr>
      <w:tr w:rsidR="003E4FAC" w:rsidRPr="00C22407" w:rsidTr="00617D3A">
        <w:tc>
          <w:tcPr>
            <w:tcW w:w="626" w:type="dxa"/>
          </w:tcPr>
          <w:p w:rsidR="003E4FAC" w:rsidRPr="00C22407" w:rsidRDefault="003E4FAC" w:rsidP="00417512">
            <w:pPr>
              <w:jc w:val="center"/>
              <w:rPr>
                <w:color w:val="000000"/>
                <w:sz w:val="28"/>
                <w:szCs w:val="28"/>
              </w:rPr>
            </w:pPr>
            <w:r w:rsidRPr="00C22407">
              <w:rPr>
                <w:color w:val="000000"/>
                <w:sz w:val="28"/>
                <w:szCs w:val="28"/>
              </w:rPr>
              <w:t>3.</w:t>
            </w:r>
          </w:p>
        </w:tc>
        <w:tc>
          <w:tcPr>
            <w:tcW w:w="5895" w:type="dxa"/>
          </w:tcPr>
          <w:p w:rsidR="003E4FAC" w:rsidRPr="00C22407" w:rsidRDefault="003E4FAC" w:rsidP="00417512">
            <w:pPr>
              <w:rPr>
                <w:color w:val="000000"/>
                <w:sz w:val="28"/>
                <w:szCs w:val="28"/>
              </w:rPr>
            </w:pPr>
            <w:r>
              <w:rPr>
                <w:sz w:val="28"/>
                <w:szCs w:val="28"/>
                <w:lang w:val="uk-UA"/>
              </w:rPr>
              <w:t>Надання одноразової грошової допомоги малозабезпеченим громадянам на лікування</w:t>
            </w:r>
            <w:r>
              <w:rPr>
                <w:sz w:val="28"/>
                <w:szCs w:val="28"/>
              </w:rPr>
              <w:t>.</w:t>
            </w:r>
          </w:p>
        </w:tc>
        <w:tc>
          <w:tcPr>
            <w:tcW w:w="1984" w:type="dxa"/>
          </w:tcPr>
          <w:p w:rsidR="003E4FAC" w:rsidRDefault="003E4FAC" w:rsidP="003E4FAC">
            <w:pPr>
              <w:jc w:val="center"/>
            </w:pPr>
            <w:r w:rsidRPr="00BA5DA3">
              <w:rPr>
                <w:color w:val="000000"/>
                <w:lang w:val="uk-UA"/>
              </w:rPr>
              <w:t>Виконавчий апарат</w:t>
            </w:r>
          </w:p>
        </w:tc>
        <w:tc>
          <w:tcPr>
            <w:tcW w:w="1701" w:type="dxa"/>
          </w:tcPr>
          <w:p w:rsidR="003E4FAC" w:rsidRDefault="003E4FAC" w:rsidP="00417512">
            <w:pPr>
              <w:jc w:val="center"/>
            </w:pPr>
            <w:r w:rsidRPr="00F072DC">
              <w:rPr>
                <w:color w:val="000000"/>
              </w:rPr>
              <w:t xml:space="preserve">В межах </w:t>
            </w:r>
            <w:proofErr w:type="spellStart"/>
            <w:r w:rsidRPr="00F072DC">
              <w:rPr>
                <w:color w:val="000000"/>
              </w:rPr>
              <w:t>кошторисних</w:t>
            </w:r>
            <w:proofErr w:type="spellEnd"/>
            <w:r w:rsidRPr="00F072DC">
              <w:rPr>
                <w:color w:val="000000"/>
              </w:rPr>
              <w:t xml:space="preserve"> </w:t>
            </w:r>
            <w:proofErr w:type="spellStart"/>
            <w:r w:rsidRPr="00F072DC">
              <w:rPr>
                <w:color w:val="000000"/>
              </w:rPr>
              <w:t>призначень</w:t>
            </w:r>
            <w:proofErr w:type="spellEnd"/>
          </w:p>
        </w:tc>
      </w:tr>
      <w:tr w:rsidR="003E4FAC" w:rsidRPr="00C22407" w:rsidTr="00617D3A">
        <w:tc>
          <w:tcPr>
            <w:tcW w:w="626" w:type="dxa"/>
          </w:tcPr>
          <w:p w:rsidR="003E4FAC" w:rsidRPr="00C22407" w:rsidRDefault="003E4FAC" w:rsidP="00417512">
            <w:pPr>
              <w:jc w:val="center"/>
              <w:rPr>
                <w:color w:val="000000"/>
                <w:sz w:val="28"/>
                <w:szCs w:val="28"/>
              </w:rPr>
            </w:pPr>
            <w:r w:rsidRPr="00C22407">
              <w:rPr>
                <w:color w:val="000000"/>
                <w:sz w:val="28"/>
                <w:szCs w:val="28"/>
              </w:rPr>
              <w:t>4.</w:t>
            </w:r>
          </w:p>
        </w:tc>
        <w:tc>
          <w:tcPr>
            <w:tcW w:w="5895" w:type="dxa"/>
          </w:tcPr>
          <w:p w:rsidR="003E4FAC" w:rsidRPr="00C22407" w:rsidRDefault="003E4FAC" w:rsidP="00417512">
            <w:pPr>
              <w:rPr>
                <w:color w:val="000000"/>
                <w:sz w:val="28"/>
                <w:szCs w:val="28"/>
              </w:rPr>
            </w:pPr>
            <w:r>
              <w:rPr>
                <w:sz w:val="28"/>
                <w:szCs w:val="28"/>
                <w:lang w:val="uk-UA"/>
              </w:rPr>
              <w:t>Надання одноразової грошової допомоги малозабезпеченим громадянам, які опинилися в скрутному житловому та матеріально-побутовому становищі внаслідок важкого захворювання, оперативного втручання, пожежі, стихійного лиха чи надзвичайних ситуацій і потребують допомоги та підтримки, за особистими зверненнями громадян, пропозиціями депутатів селищної ради, громадських організацій ветеранів та інвалідів</w:t>
            </w:r>
          </w:p>
        </w:tc>
        <w:tc>
          <w:tcPr>
            <w:tcW w:w="1984" w:type="dxa"/>
          </w:tcPr>
          <w:p w:rsidR="003E4FAC" w:rsidRDefault="003E4FAC" w:rsidP="003E4FAC">
            <w:pPr>
              <w:jc w:val="center"/>
            </w:pPr>
            <w:r w:rsidRPr="00BA5DA3">
              <w:rPr>
                <w:color w:val="000000"/>
                <w:lang w:val="uk-UA"/>
              </w:rPr>
              <w:t>Виконавчий апарат</w:t>
            </w:r>
          </w:p>
        </w:tc>
        <w:tc>
          <w:tcPr>
            <w:tcW w:w="1701" w:type="dxa"/>
          </w:tcPr>
          <w:p w:rsidR="003E4FAC" w:rsidRDefault="003E4FAC" w:rsidP="00417512">
            <w:pPr>
              <w:jc w:val="center"/>
            </w:pPr>
            <w:r w:rsidRPr="00F072DC">
              <w:rPr>
                <w:color w:val="000000"/>
              </w:rPr>
              <w:t xml:space="preserve">В межах </w:t>
            </w:r>
            <w:proofErr w:type="spellStart"/>
            <w:r w:rsidRPr="00F072DC">
              <w:rPr>
                <w:color w:val="000000"/>
              </w:rPr>
              <w:t>кошторисних</w:t>
            </w:r>
            <w:proofErr w:type="spellEnd"/>
            <w:r w:rsidRPr="00F072DC">
              <w:rPr>
                <w:color w:val="000000"/>
              </w:rPr>
              <w:t xml:space="preserve"> </w:t>
            </w:r>
            <w:proofErr w:type="spellStart"/>
            <w:r w:rsidRPr="00F072DC">
              <w:rPr>
                <w:color w:val="000000"/>
              </w:rPr>
              <w:t>призначень</w:t>
            </w:r>
            <w:proofErr w:type="spellEnd"/>
          </w:p>
        </w:tc>
      </w:tr>
      <w:tr w:rsidR="003E4FAC" w:rsidRPr="00C22407" w:rsidTr="00617D3A">
        <w:tc>
          <w:tcPr>
            <w:tcW w:w="626" w:type="dxa"/>
          </w:tcPr>
          <w:p w:rsidR="003E4FAC" w:rsidRPr="00C22407" w:rsidRDefault="003E4FAC" w:rsidP="00417512">
            <w:pPr>
              <w:jc w:val="center"/>
              <w:rPr>
                <w:color w:val="000000"/>
                <w:sz w:val="28"/>
                <w:szCs w:val="28"/>
              </w:rPr>
            </w:pPr>
            <w:r w:rsidRPr="00C22407">
              <w:rPr>
                <w:color w:val="000000"/>
                <w:sz w:val="28"/>
                <w:szCs w:val="28"/>
              </w:rPr>
              <w:t>5.</w:t>
            </w:r>
          </w:p>
        </w:tc>
        <w:tc>
          <w:tcPr>
            <w:tcW w:w="5895" w:type="dxa"/>
          </w:tcPr>
          <w:p w:rsidR="003E4FAC" w:rsidRPr="00C22407" w:rsidRDefault="003E4FAC" w:rsidP="00417512">
            <w:pPr>
              <w:rPr>
                <w:color w:val="000000"/>
                <w:sz w:val="28"/>
                <w:szCs w:val="28"/>
              </w:rPr>
            </w:pPr>
            <w:r>
              <w:rPr>
                <w:sz w:val="28"/>
                <w:szCs w:val="28"/>
                <w:lang w:val="uk-UA"/>
              </w:rPr>
              <w:t>Надання адресної матеріальної допомоги ветеранам війни та праці, громадянам похилого віку, інвалідам до державних свят та пам’ятних дат</w:t>
            </w:r>
          </w:p>
        </w:tc>
        <w:tc>
          <w:tcPr>
            <w:tcW w:w="1984" w:type="dxa"/>
          </w:tcPr>
          <w:p w:rsidR="003E4FAC" w:rsidRDefault="003E4FAC" w:rsidP="003E4FAC">
            <w:pPr>
              <w:jc w:val="center"/>
            </w:pPr>
            <w:r w:rsidRPr="00BA5DA3">
              <w:rPr>
                <w:color w:val="000000"/>
                <w:lang w:val="uk-UA"/>
              </w:rPr>
              <w:t>Виконавчий апарат</w:t>
            </w:r>
          </w:p>
        </w:tc>
        <w:tc>
          <w:tcPr>
            <w:tcW w:w="1701" w:type="dxa"/>
          </w:tcPr>
          <w:p w:rsidR="003E4FAC" w:rsidRDefault="003E4FAC" w:rsidP="00417512">
            <w:pPr>
              <w:jc w:val="center"/>
            </w:pPr>
            <w:r w:rsidRPr="00F072DC">
              <w:rPr>
                <w:color w:val="000000"/>
              </w:rPr>
              <w:t xml:space="preserve">В межах </w:t>
            </w:r>
            <w:proofErr w:type="spellStart"/>
            <w:r w:rsidRPr="00F072DC">
              <w:rPr>
                <w:color w:val="000000"/>
              </w:rPr>
              <w:t>кошторисних</w:t>
            </w:r>
            <w:proofErr w:type="spellEnd"/>
            <w:r w:rsidRPr="00F072DC">
              <w:rPr>
                <w:color w:val="000000"/>
              </w:rPr>
              <w:t xml:space="preserve"> </w:t>
            </w:r>
            <w:proofErr w:type="spellStart"/>
            <w:r w:rsidRPr="00F072DC">
              <w:rPr>
                <w:color w:val="000000"/>
              </w:rPr>
              <w:t>призначень</w:t>
            </w:r>
            <w:proofErr w:type="spellEnd"/>
          </w:p>
        </w:tc>
      </w:tr>
      <w:tr w:rsidR="003E4FAC" w:rsidRPr="00C22407" w:rsidTr="00617D3A">
        <w:tc>
          <w:tcPr>
            <w:tcW w:w="626" w:type="dxa"/>
          </w:tcPr>
          <w:p w:rsidR="003E4FAC" w:rsidRPr="00C22407" w:rsidRDefault="003E4FAC" w:rsidP="00417512">
            <w:pPr>
              <w:jc w:val="center"/>
              <w:rPr>
                <w:color w:val="000000"/>
                <w:sz w:val="28"/>
                <w:szCs w:val="28"/>
              </w:rPr>
            </w:pPr>
            <w:r>
              <w:rPr>
                <w:color w:val="000000"/>
                <w:sz w:val="28"/>
                <w:szCs w:val="28"/>
              </w:rPr>
              <w:t>6</w:t>
            </w:r>
            <w:r w:rsidRPr="00C22407">
              <w:rPr>
                <w:color w:val="000000"/>
                <w:sz w:val="28"/>
                <w:szCs w:val="28"/>
              </w:rPr>
              <w:t>.</w:t>
            </w:r>
          </w:p>
        </w:tc>
        <w:tc>
          <w:tcPr>
            <w:tcW w:w="5895" w:type="dxa"/>
          </w:tcPr>
          <w:p w:rsidR="003E4FAC" w:rsidRPr="00C22407" w:rsidRDefault="003E4FAC" w:rsidP="00485788">
            <w:pPr>
              <w:rPr>
                <w:color w:val="000000"/>
                <w:sz w:val="28"/>
                <w:szCs w:val="28"/>
              </w:rPr>
            </w:pPr>
            <w:r>
              <w:rPr>
                <w:sz w:val="28"/>
                <w:szCs w:val="28"/>
                <w:lang w:val="uk-UA"/>
              </w:rPr>
              <w:t>Н</w:t>
            </w:r>
            <w:r w:rsidRPr="00AB2F9E">
              <w:rPr>
                <w:sz w:val="28"/>
                <w:szCs w:val="28"/>
                <w:lang w:val="uk-UA"/>
              </w:rPr>
              <w:t>адання одноразової допомоги при народженні дитин</w:t>
            </w:r>
            <w:r>
              <w:rPr>
                <w:sz w:val="28"/>
                <w:szCs w:val="28"/>
                <w:lang w:val="uk-UA"/>
              </w:rPr>
              <w:t>и</w:t>
            </w:r>
          </w:p>
        </w:tc>
        <w:tc>
          <w:tcPr>
            <w:tcW w:w="1984" w:type="dxa"/>
          </w:tcPr>
          <w:p w:rsidR="003E4FAC" w:rsidRDefault="003E4FAC" w:rsidP="003E4FAC">
            <w:pPr>
              <w:jc w:val="center"/>
            </w:pPr>
            <w:r w:rsidRPr="0032545C">
              <w:rPr>
                <w:color w:val="000000"/>
                <w:lang w:val="uk-UA"/>
              </w:rPr>
              <w:t>Виконавчий апарат</w:t>
            </w:r>
          </w:p>
        </w:tc>
        <w:tc>
          <w:tcPr>
            <w:tcW w:w="1701" w:type="dxa"/>
          </w:tcPr>
          <w:p w:rsidR="003E4FAC" w:rsidRDefault="003E4FAC" w:rsidP="00417512">
            <w:pPr>
              <w:jc w:val="center"/>
            </w:pPr>
            <w:r w:rsidRPr="00F072DC">
              <w:rPr>
                <w:color w:val="000000"/>
              </w:rPr>
              <w:t xml:space="preserve">В межах </w:t>
            </w:r>
            <w:proofErr w:type="spellStart"/>
            <w:r w:rsidRPr="00F072DC">
              <w:rPr>
                <w:color w:val="000000"/>
              </w:rPr>
              <w:t>кошторисних</w:t>
            </w:r>
            <w:proofErr w:type="spellEnd"/>
            <w:r w:rsidRPr="00F072DC">
              <w:rPr>
                <w:color w:val="000000"/>
              </w:rPr>
              <w:t xml:space="preserve"> </w:t>
            </w:r>
            <w:proofErr w:type="spellStart"/>
            <w:r w:rsidRPr="00F072DC">
              <w:rPr>
                <w:color w:val="000000"/>
              </w:rPr>
              <w:t>призначень</w:t>
            </w:r>
            <w:proofErr w:type="spellEnd"/>
          </w:p>
        </w:tc>
      </w:tr>
      <w:tr w:rsidR="003E4FAC" w:rsidRPr="00C22407" w:rsidTr="00617D3A">
        <w:tc>
          <w:tcPr>
            <w:tcW w:w="626" w:type="dxa"/>
          </w:tcPr>
          <w:p w:rsidR="003E4FAC" w:rsidRPr="00617D3A" w:rsidRDefault="003E4FAC" w:rsidP="00417512">
            <w:pPr>
              <w:jc w:val="center"/>
              <w:rPr>
                <w:color w:val="000000"/>
                <w:sz w:val="28"/>
                <w:szCs w:val="28"/>
                <w:lang w:val="uk-UA"/>
              </w:rPr>
            </w:pPr>
            <w:r>
              <w:rPr>
                <w:color w:val="000000"/>
                <w:sz w:val="28"/>
                <w:szCs w:val="28"/>
                <w:lang w:val="uk-UA"/>
              </w:rPr>
              <w:t>7.</w:t>
            </w:r>
          </w:p>
        </w:tc>
        <w:tc>
          <w:tcPr>
            <w:tcW w:w="5895" w:type="dxa"/>
          </w:tcPr>
          <w:p w:rsidR="003E4FAC" w:rsidRPr="00AB2F9E" w:rsidRDefault="003E4FAC" w:rsidP="00617D3A">
            <w:pPr>
              <w:rPr>
                <w:sz w:val="28"/>
                <w:szCs w:val="28"/>
                <w:lang w:val="uk-UA"/>
              </w:rPr>
            </w:pPr>
            <w:r>
              <w:rPr>
                <w:sz w:val="28"/>
                <w:szCs w:val="28"/>
                <w:lang w:val="uk-UA"/>
              </w:rPr>
              <w:t xml:space="preserve"> Надання виплати на поховання членам сімей загиблих в АТО</w:t>
            </w:r>
          </w:p>
        </w:tc>
        <w:tc>
          <w:tcPr>
            <w:tcW w:w="1984" w:type="dxa"/>
          </w:tcPr>
          <w:p w:rsidR="003E4FAC" w:rsidRDefault="003E4FAC" w:rsidP="003E4FAC">
            <w:pPr>
              <w:jc w:val="center"/>
            </w:pPr>
            <w:r w:rsidRPr="0032545C">
              <w:rPr>
                <w:color w:val="000000"/>
                <w:lang w:val="uk-UA"/>
              </w:rPr>
              <w:t>Виконавчий апарат</w:t>
            </w:r>
          </w:p>
        </w:tc>
        <w:tc>
          <w:tcPr>
            <w:tcW w:w="1701" w:type="dxa"/>
          </w:tcPr>
          <w:p w:rsidR="003E4FAC" w:rsidRPr="00F072DC" w:rsidRDefault="003E4FAC" w:rsidP="00417512">
            <w:pPr>
              <w:jc w:val="center"/>
              <w:rPr>
                <w:color w:val="000000"/>
              </w:rPr>
            </w:pPr>
            <w:r w:rsidRPr="00F072DC">
              <w:rPr>
                <w:color w:val="000000"/>
              </w:rPr>
              <w:t xml:space="preserve">В межах </w:t>
            </w:r>
            <w:proofErr w:type="spellStart"/>
            <w:r w:rsidRPr="00F072DC">
              <w:rPr>
                <w:color w:val="000000"/>
              </w:rPr>
              <w:t>кошторисних</w:t>
            </w:r>
            <w:proofErr w:type="spellEnd"/>
            <w:r w:rsidRPr="00F072DC">
              <w:rPr>
                <w:color w:val="000000"/>
              </w:rPr>
              <w:t xml:space="preserve"> </w:t>
            </w:r>
            <w:proofErr w:type="spellStart"/>
            <w:r w:rsidRPr="00F072DC">
              <w:rPr>
                <w:color w:val="000000"/>
              </w:rPr>
              <w:t>призначень</w:t>
            </w:r>
            <w:proofErr w:type="spellEnd"/>
          </w:p>
        </w:tc>
      </w:tr>
      <w:tr w:rsidR="003E4FAC" w:rsidRPr="00617D3A" w:rsidTr="00617D3A">
        <w:tc>
          <w:tcPr>
            <w:tcW w:w="626" w:type="dxa"/>
          </w:tcPr>
          <w:p w:rsidR="003E4FAC" w:rsidRPr="00617D3A" w:rsidRDefault="003E4FAC" w:rsidP="00417512">
            <w:pPr>
              <w:jc w:val="center"/>
              <w:rPr>
                <w:color w:val="000000"/>
                <w:sz w:val="28"/>
                <w:szCs w:val="28"/>
                <w:lang w:val="uk-UA"/>
              </w:rPr>
            </w:pPr>
            <w:r>
              <w:rPr>
                <w:color w:val="000000"/>
                <w:sz w:val="28"/>
                <w:szCs w:val="28"/>
                <w:lang w:val="uk-UA"/>
              </w:rPr>
              <w:t>8.</w:t>
            </w:r>
          </w:p>
        </w:tc>
        <w:tc>
          <w:tcPr>
            <w:tcW w:w="5895" w:type="dxa"/>
          </w:tcPr>
          <w:p w:rsidR="003E4FAC" w:rsidRPr="00AB2F9E" w:rsidRDefault="003E4FAC" w:rsidP="00485788">
            <w:pPr>
              <w:rPr>
                <w:sz w:val="28"/>
                <w:szCs w:val="28"/>
                <w:lang w:val="uk-UA"/>
              </w:rPr>
            </w:pPr>
            <w:r>
              <w:rPr>
                <w:sz w:val="28"/>
                <w:szCs w:val="28"/>
                <w:lang w:val="uk-UA"/>
              </w:rPr>
              <w:t>П</w:t>
            </w:r>
            <w:r w:rsidRPr="00D82DE8">
              <w:rPr>
                <w:sz w:val="28"/>
                <w:szCs w:val="28"/>
                <w:lang w:val="uk-UA"/>
              </w:rPr>
              <w:t xml:space="preserve">ривітання (подарунки, вручення продуктових наборів, Різдвяні та Пасхальні подарунки та ін.)  одиноких та одиноко проживаючих непрацездатних пенсіонерів, інвалідів з такими святами, як: </w:t>
            </w:r>
            <w:r>
              <w:rPr>
                <w:sz w:val="28"/>
                <w:szCs w:val="28"/>
                <w:lang w:val="uk-UA"/>
              </w:rPr>
              <w:t>(д</w:t>
            </w:r>
            <w:r w:rsidRPr="00D82DE8">
              <w:rPr>
                <w:sz w:val="28"/>
                <w:szCs w:val="28"/>
                <w:lang w:val="uk-UA"/>
              </w:rPr>
              <w:t>ні народження та ювілеї</w:t>
            </w:r>
            <w:r>
              <w:rPr>
                <w:sz w:val="28"/>
                <w:szCs w:val="28"/>
                <w:lang w:val="uk-UA"/>
              </w:rPr>
              <w:t xml:space="preserve">, </w:t>
            </w:r>
            <w:r w:rsidRPr="00D82DE8">
              <w:rPr>
                <w:sz w:val="28"/>
                <w:szCs w:val="28"/>
                <w:lang w:val="uk-UA"/>
              </w:rPr>
              <w:t>Різдво Христове</w:t>
            </w:r>
            <w:r>
              <w:rPr>
                <w:sz w:val="28"/>
                <w:szCs w:val="28"/>
                <w:lang w:val="uk-UA"/>
              </w:rPr>
              <w:t xml:space="preserve">, </w:t>
            </w:r>
            <w:r w:rsidRPr="00D82DE8">
              <w:rPr>
                <w:sz w:val="28"/>
                <w:szCs w:val="28"/>
                <w:lang w:val="uk-UA"/>
              </w:rPr>
              <w:t>Пасха</w:t>
            </w:r>
            <w:r>
              <w:rPr>
                <w:sz w:val="28"/>
                <w:szCs w:val="28"/>
                <w:lang w:val="uk-UA"/>
              </w:rPr>
              <w:t xml:space="preserve">, </w:t>
            </w:r>
            <w:r w:rsidRPr="00D82DE8">
              <w:rPr>
                <w:sz w:val="28"/>
                <w:szCs w:val="28"/>
                <w:lang w:val="uk-UA"/>
              </w:rPr>
              <w:t>День інвалідів України</w:t>
            </w:r>
            <w:r>
              <w:rPr>
                <w:sz w:val="28"/>
                <w:szCs w:val="28"/>
                <w:lang w:val="uk-UA"/>
              </w:rPr>
              <w:t xml:space="preserve">, </w:t>
            </w:r>
            <w:r w:rsidRPr="00D82DE8">
              <w:rPr>
                <w:sz w:val="28"/>
                <w:szCs w:val="28"/>
                <w:lang w:val="uk-UA"/>
              </w:rPr>
              <w:t>Новорічні привітання</w:t>
            </w:r>
            <w:r>
              <w:rPr>
                <w:sz w:val="28"/>
                <w:szCs w:val="28"/>
                <w:lang w:val="uk-UA"/>
              </w:rPr>
              <w:t>)</w:t>
            </w:r>
          </w:p>
        </w:tc>
        <w:tc>
          <w:tcPr>
            <w:tcW w:w="1984" w:type="dxa"/>
          </w:tcPr>
          <w:p w:rsidR="003E4FAC" w:rsidRDefault="003E4FAC" w:rsidP="003E4FAC">
            <w:pPr>
              <w:jc w:val="center"/>
            </w:pPr>
            <w:r w:rsidRPr="0032545C">
              <w:rPr>
                <w:color w:val="000000"/>
                <w:lang w:val="uk-UA"/>
              </w:rPr>
              <w:t>Виконавчий апарат</w:t>
            </w:r>
          </w:p>
        </w:tc>
        <w:tc>
          <w:tcPr>
            <w:tcW w:w="1701" w:type="dxa"/>
          </w:tcPr>
          <w:p w:rsidR="003E4FAC" w:rsidRPr="00617D3A" w:rsidRDefault="003E4FAC" w:rsidP="00417512">
            <w:pPr>
              <w:jc w:val="center"/>
              <w:rPr>
                <w:color w:val="000000"/>
                <w:lang w:val="uk-UA"/>
              </w:rPr>
            </w:pPr>
            <w:r w:rsidRPr="00F072DC">
              <w:rPr>
                <w:color w:val="000000"/>
              </w:rPr>
              <w:t xml:space="preserve">В межах </w:t>
            </w:r>
            <w:proofErr w:type="spellStart"/>
            <w:r w:rsidRPr="00F072DC">
              <w:rPr>
                <w:color w:val="000000"/>
              </w:rPr>
              <w:t>кошторисних</w:t>
            </w:r>
            <w:proofErr w:type="spellEnd"/>
            <w:r w:rsidRPr="00F072DC">
              <w:rPr>
                <w:color w:val="000000"/>
              </w:rPr>
              <w:t xml:space="preserve"> </w:t>
            </w:r>
            <w:proofErr w:type="spellStart"/>
            <w:r w:rsidRPr="00F072DC">
              <w:rPr>
                <w:color w:val="000000"/>
              </w:rPr>
              <w:t>призначень</w:t>
            </w:r>
            <w:proofErr w:type="spellEnd"/>
          </w:p>
        </w:tc>
      </w:tr>
      <w:tr w:rsidR="003E4FAC" w:rsidRPr="00617D3A" w:rsidTr="00617D3A">
        <w:tc>
          <w:tcPr>
            <w:tcW w:w="626" w:type="dxa"/>
          </w:tcPr>
          <w:p w:rsidR="003E4FAC" w:rsidRPr="00617D3A" w:rsidRDefault="003E4FAC" w:rsidP="00417512">
            <w:pPr>
              <w:jc w:val="center"/>
              <w:rPr>
                <w:color w:val="000000"/>
                <w:sz w:val="28"/>
                <w:szCs w:val="28"/>
                <w:lang w:val="uk-UA"/>
              </w:rPr>
            </w:pPr>
            <w:r>
              <w:rPr>
                <w:color w:val="000000"/>
                <w:sz w:val="28"/>
                <w:szCs w:val="28"/>
                <w:lang w:val="uk-UA"/>
              </w:rPr>
              <w:lastRenderedPageBreak/>
              <w:t>9</w:t>
            </w:r>
          </w:p>
        </w:tc>
        <w:tc>
          <w:tcPr>
            <w:tcW w:w="5895" w:type="dxa"/>
          </w:tcPr>
          <w:p w:rsidR="003E4FAC" w:rsidRPr="00AB2F9E" w:rsidRDefault="003E4FAC" w:rsidP="00485788">
            <w:pPr>
              <w:rPr>
                <w:sz w:val="28"/>
                <w:szCs w:val="28"/>
                <w:lang w:val="uk-UA"/>
              </w:rPr>
            </w:pPr>
            <w:r>
              <w:rPr>
                <w:sz w:val="28"/>
                <w:szCs w:val="28"/>
                <w:lang w:val="uk-UA"/>
              </w:rPr>
              <w:t>П</w:t>
            </w:r>
            <w:r w:rsidRPr="00D82DE8">
              <w:rPr>
                <w:sz w:val="28"/>
                <w:szCs w:val="28"/>
                <w:lang w:val="uk-UA"/>
              </w:rPr>
              <w:t>роведення організованого оздоровлення дітей пільгових категорій  у літній період</w:t>
            </w:r>
          </w:p>
        </w:tc>
        <w:tc>
          <w:tcPr>
            <w:tcW w:w="1984" w:type="dxa"/>
          </w:tcPr>
          <w:p w:rsidR="003E4FAC" w:rsidRDefault="003E4FAC" w:rsidP="003E4FAC">
            <w:pPr>
              <w:jc w:val="center"/>
            </w:pPr>
            <w:r w:rsidRPr="00287B6D">
              <w:rPr>
                <w:color w:val="000000"/>
                <w:lang w:val="uk-UA"/>
              </w:rPr>
              <w:t>Виконавчий апарат</w:t>
            </w:r>
          </w:p>
        </w:tc>
        <w:tc>
          <w:tcPr>
            <w:tcW w:w="1701" w:type="dxa"/>
          </w:tcPr>
          <w:p w:rsidR="003E4FAC" w:rsidRPr="00617D3A" w:rsidRDefault="003E4FAC" w:rsidP="00417512">
            <w:pPr>
              <w:jc w:val="center"/>
              <w:rPr>
                <w:color w:val="000000"/>
                <w:lang w:val="uk-UA"/>
              </w:rPr>
            </w:pPr>
            <w:r w:rsidRPr="00F072DC">
              <w:rPr>
                <w:color w:val="000000"/>
              </w:rPr>
              <w:t xml:space="preserve">В межах </w:t>
            </w:r>
            <w:proofErr w:type="spellStart"/>
            <w:r w:rsidRPr="00F072DC">
              <w:rPr>
                <w:color w:val="000000"/>
              </w:rPr>
              <w:t>кошторисних</w:t>
            </w:r>
            <w:proofErr w:type="spellEnd"/>
            <w:r w:rsidRPr="00F072DC">
              <w:rPr>
                <w:color w:val="000000"/>
              </w:rPr>
              <w:t xml:space="preserve"> </w:t>
            </w:r>
            <w:proofErr w:type="spellStart"/>
            <w:r w:rsidRPr="00F072DC">
              <w:rPr>
                <w:color w:val="000000"/>
              </w:rPr>
              <w:t>призначень</w:t>
            </w:r>
            <w:proofErr w:type="spellEnd"/>
          </w:p>
        </w:tc>
      </w:tr>
      <w:tr w:rsidR="003E4FAC" w:rsidRPr="00617D3A" w:rsidTr="00617D3A">
        <w:tc>
          <w:tcPr>
            <w:tcW w:w="626" w:type="dxa"/>
          </w:tcPr>
          <w:p w:rsidR="003E4FAC" w:rsidRPr="00617D3A" w:rsidRDefault="003E4FAC" w:rsidP="00417512">
            <w:pPr>
              <w:jc w:val="center"/>
              <w:rPr>
                <w:color w:val="000000"/>
                <w:sz w:val="28"/>
                <w:szCs w:val="28"/>
                <w:lang w:val="uk-UA"/>
              </w:rPr>
            </w:pPr>
            <w:r>
              <w:rPr>
                <w:color w:val="000000"/>
                <w:sz w:val="28"/>
                <w:szCs w:val="28"/>
                <w:lang w:val="uk-UA"/>
              </w:rPr>
              <w:t>10</w:t>
            </w:r>
          </w:p>
        </w:tc>
        <w:tc>
          <w:tcPr>
            <w:tcW w:w="5895" w:type="dxa"/>
          </w:tcPr>
          <w:p w:rsidR="003E4FAC" w:rsidRPr="00AB2F9E" w:rsidRDefault="003E4FAC" w:rsidP="00485788">
            <w:pPr>
              <w:rPr>
                <w:sz w:val="28"/>
                <w:szCs w:val="28"/>
                <w:lang w:val="uk-UA"/>
              </w:rPr>
            </w:pPr>
            <w:r>
              <w:rPr>
                <w:sz w:val="28"/>
                <w:szCs w:val="28"/>
                <w:lang w:val="uk-UA"/>
              </w:rPr>
              <w:t>П</w:t>
            </w:r>
            <w:r w:rsidRPr="00D82DE8">
              <w:rPr>
                <w:sz w:val="28"/>
                <w:szCs w:val="28"/>
                <w:lang w:val="uk-UA"/>
              </w:rPr>
              <w:t>роведення заходів до Дня захисту дітей, Дня бат</w:t>
            </w:r>
            <w:r>
              <w:rPr>
                <w:sz w:val="28"/>
                <w:szCs w:val="28"/>
                <w:lang w:val="uk-UA"/>
              </w:rPr>
              <w:t>ька, Дня матері, Новорічних та Р</w:t>
            </w:r>
            <w:r w:rsidRPr="00D82DE8">
              <w:rPr>
                <w:sz w:val="28"/>
                <w:szCs w:val="28"/>
                <w:lang w:val="uk-UA"/>
              </w:rPr>
              <w:t>іздвяних свят</w:t>
            </w:r>
            <w:r>
              <w:rPr>
                <w:sz w:val="28"/>
                <w:szCs w:val="28"/>
                <w:lang w:val="uk-UA"/>
              </w:rPr>
              <w:t xml:space="preserve"> тощо</w:t>
            </w:r>
          </w:p>
        </w:tc>
        <w:tc>
          <w:tcPr>
            <w:tcW w:w="1984" w:type="dxa"/>
          </w:tcPr>
          <w:p w:rsidR="003E4FAC" w:rsidRDefault="003E4FAC" w:rsidP="003E4FAC">
            <w:pPr>
              <w:jc w:val="center"/>
            </w:pPr>
            <w:r w:rsidRPr="00287B6D">
              <w:rPr>
                <w:color w:val="000000"/>
                <w:lang w:val="uk-UA"/>
              </w:rPr>
              <w:t>Виконавчий апарат</w:t>
            </w:r>
          </w:p>
        </w:tc>
        <w:tc>
          <w:tcPr>
            <w:tcW w:w="1701" w:type="dxa"/>
          </w:tcPr>
          <w:p w:rsidR="003E4FAC" w:rsidRPr="00617D3A" w:rsidRDefault="003E4FAC" w:rsidP="00417512">
            <w:pPr>
              <w:jc w:val="center"/>
              <w:rPr>
                <w:color w:val="000000"/>
                <w:lang w:val="uk-UA"/>
              </w:rPr>
            </w:pPr>
            <w:r w:rsidRPr="00F072DC">
              <w:rPr>
                <w:color w:val="000000"/>
              </w:rPr>
              <w:t xml:space="preserve">В межах </w:t>
            </w:r>
            <w:proofErr w:type="spellStart"/>
            <w:r w:rsidRPr="00F072DC">
              <w:rPr>
                <w:color w:val="000000"/>
              </w:rPr>
              <w:t>кошторисних</w:t>
            </w:r>
            <w:proofErr w:type="spellEnd"/>
            <w:r w:rsidRPr="00F072DC">
              <w:rPr>
                <w:color w:val="000000"/>
              </w:rPr>
              <w:t xml:space="preserve"> </w:t>
            </w:r>
            <w:proofErr w:type="spellStart"/>
            <w:r w:rsidRPr="00F072DC">
              <w:rPr>
                <w:color w:val="000000"/>
              </w:rPr>
              <w:t>призначень</w:t>
            </w:r>
            <w:proofErr w:type="spellEnd"/>
          </w:p>
        </w:tc>
      </w:tr>
    </w:tbl>
    <w:p w:rsidR="00485788" w:rsidRPr="00617D3A" w:rsidRDefault="00485788" w:rsidP="00485788">
      <w:pPr>
        <w:jc w:val="center"/>
        <w:rPr>
          <w:b/>
          <w:bCs/>
          <w:sz w:val="32"/>
          <w:szCs w:val="32"/>
          <w:lang w:val="uk-UA"/>
        </w:rPr>
      </w:pPr>
    </w:p>
    <w:p w:rsidR="00485788" w:rsidRPr="00617D3A" w:rsidRDefault="00485788" w:rsidP="00485788">
      <w:pPr>
        <w:jc w:val="center"/>
        <w:rPr>
          <w:b/>
          <w:bCs/>
          <w:lang w:val="uk-UA"/>
        </w:rPr>
      </w:pPr>
    </w:p>
    <w:p w:rsidR="00485788" w:rsidRPr="00617D3A" w:rsidRDefault="00485788" w:rsidP="00485788">
      <w:pPr>
        <w:jc w:val="center"/>
        <w:rPr>
          <w:b/>
          <w:bCs/>
          <w:lang w:val="uk-UA"/>
        </w:rPr>
      </w:pPr>
    </w:p>
    <w:p w:rsidR="00485788" w:rsidRPr="00617D3A" w:rsidRDefault="00485788" w:rsidP="00485788">
      <w:pPr>
        <w:rPr>
          <w:b/>
          <w:bCs/>
          <w:lang w:val="uk-UA"/>
        </w:rPr>
      </w:pPr>
    </w:p>
    <w:p w:rsidR="00485788" w:rsidRPr="00617D3A" w:rsidRDefault="00485788" w:rsidP="00485788">
      <w:pPr>
        <w:rPr>
          <w:sz w:val="28"/>
          <w:szCs w:val="28"/>
          <w:lang w:val="uk-UA" w:eastAsia="uk-UA"/>
        </w:rPr>
      </w:pPr>
    </w:p>
    <w:p w:rsidR="00485788" w:rsidRDefault="00485788" w:rsidP="00485788">
      <w:pPr>
        <w:widowControl w:val="0"/>
        <w:jc w:val="both"/>
        <w:rPr>
          <w:b/>
          <w:bCs/>
          <w:sz w:val="28"/>
          <w:szCs w:val="28"/>
        </w:rPr>
      </w:pPr>
      <w:proofErr w:type="spellStart"/>
      <w:r w:rsidRPr="006E57F8">
        <w:rPr>
          <w:b/>
          <w:bCs/>
          <w:sz w:val="28"/>
          <w:szCs w:val="28"/>
        </w:rPr>
        <w:t>Секретар</w:t>
      </w:r>
      <w:proofErr w:type="spellEnd"/>
      <w:r w:rsidRPr="006E57F8">
        <w:rPr>
          <w:b/>
          <w:bCs/>
          <w:sz w:val="28"/>
          <w:szCs w:val="28"/>
        </w:rPr>
        <w:t xml:space="preserve"> </w:t>
      </w:r>
      <w:proofErr w:type="spellStart"/>
      <w:r w:rsidRPr="006E57F8">
        <w:rPr>
          <w:b/>
          <w:bCs/>
          <w:sz w:val="28"/>
          <w:szCs w:val="28"/>
        </w:rPr>
        <w:t>сільської</w:t>
      </w:r>
      <w:proofErr w:type="spellEnd"/>
      <w:r w:rsidRPr="006E57F8">
        <w:rPr>
          <w:b/>
          <w:bCs/>
          <w:sz w:val="28"/>
          <w:szCs w:val="28"/>
        </w:rPr>
        <w:t xml:space="preserve"> ради                           </w:t>
      </w:r>
      <w:r>
        <w:rPr>
          <w:b/>
          <w:bCs/>
          <w:sz w:val="28"/>
          <w:szCs w:val="28"/>
        </w:rPr>
        <w:t xml:space="preserve">                     </w:t>
      </w:r>
      <w:r w:rsidRPr="006E57F8">
        <w:rPr>
          <w:b/>
          <w:bCs/>
          <w:sz w:val="28"/>
          <w:szCs w:val="28"/>
        </w:rPr>
        <w:t xml:space="preserve">         </w:t>
      </w:r>
      <w:proofErr w:type="spellStart"/>
      <w:r>
        <w:rPr>
          <w:b/>
          <w:bCs/>
          <w:sz w:val="28"/>
          <w:szCs w:val="28"/>
        </w:rPr>
        <w:t>Юрій</w:t>
      </w:r>
      <w:proofErr w:type="spellEnd"/>
      <w:r>
        <w:rPr>
          <w:b/>
          <w:bCs/>
          <w:sz w:val="28"/>
          <w:szCs w:val="28"/>
        </w:rPr>
        <w:t xml:space="preserve"> Проценко</w:t>
      </w:r>
    </w:p>
    <w:p w:rsidR="00485788" w:rsidRDefault="00485788" w:rsidP="00485788">
      <w:pPr>
        <w:widowControl w:val="0"/>
        <w:jc w:val="both"/>
        <w:rPr>
          <w:b/>
          <w:bCs/>
          <w:sz w:val="28"/>
          <w:szCs w:val="28"/>
        </w:rPr>
      </w:pPr>
    </w:p>
    <w:p w:rsidR="00AA7382" w:rsidRDefault="00AA7382" w:rsidP="00485788">
      <w:pPr>
        <w:shd w:val="clear" w:color="auto" w:fill="FFFFFF"/>
        <w:jc w:val="both"/>
        <w:rPr>
          <w:sz w:val="28"/>
        </w:rPr>
      </w:pPr>
    </w:p>
    <w:p w:rsidR="00AB2F9E" w:rsidRDefault="00AB2F9E" w:rsidP="00AA7382">
      <w:pPr>
        <w:jc w:val="both"/>
        <w:rPr>
          <w:sz w:val="28"/>
          <w:szCs w:val="28"/>
          <w:lang w:val="uk-UA"/>
        </w:rPr>
      </w:pPr>
      <w:r>
        <w:rPr>
          <w:sz w:val="28"/>
          <w:szCs w:val="28"/>
          <w:lang w:val="uk-UA"/>
        </w:rPr>
        <w:tab/>
      </w:r>
    </w:p>
    <w:p w:rsidR="008E4ECA" w:rsidRPr="0021511B" w:rsidRDefault="008E4ECA" w:rsidP="00D65885">
      <w:pPr>
        <w:pStyle w:val="a3"/>
        <w:numPr>
          <w:ilvl w:val="0"/>
          <w:numId w:val="4"/>
        </w:numPr>
        <w:tabs>
          <w:tab w:val="left" w:pos="3460"/>
        </w:tabs>
        <w:ind w:right="-5"/>
        <w:jc w:val="both"/>
        <w:rPr>
          <w:sz w:val="28"/>
          <w:szCs w:val="28"/>
          <w:lang w:val="uk-UA"/>
        </w:rPr>
        <w:sectPr w:rsidR="008E4ECA" w:rsidRPr="0021511B" w:rsidSect="00D50056">
          <w:pgSz w:w="11906" w:h="16838"/>
          <w:pgMar w:top="851" w:right="567" w:bottom="1134" w:left="1701" w:header="709" w:footer="709" w:gutter="0"/>
          <w:cols w:space="708"/>
          <w:docGrid w:linePitch="360"/>
        </w:sectPr>
      </w:pPr>
    </w:p>
    <w:p w:rsidR="008E4ECA" w:rsidRPr="0021511B" w:rsidRDefault="008E4ECA" w:rsidP="00553ACA">
      <w:pPr>
        <w:rPr>
          <w:sz w:val="28"/>
          <w:szCs w:val="28"/>
          <w:lang w:val="uk-UA"/>
        </w:rPr>
      </w:pPr>
    </w:p>
    <w:p w:rsidR="008E4ECA" w:rsidRPr="0021511B" w:rsidRDefault="008E4ECA" w:rsidP="00553ACA">
      <w:pPr>
        <w:rPr>
          <w:sz w:val="28"/>
          <w:szCs w:val="28"/>
          <w:lang w:val="uk-UA"/>
        </w:rPr>
      </w:pPr>
    </w:p>
    <w:p w:rsidR="008E4ECA" w:rsidRPr="0021511B" w:rsidRDefault="008E4ECA" w:rsidP="00553ACA">
      <w:pPr>
        <w:rPr>
          <w:sz w:val="28"/>
          <w:szCs w:val="28"/>
          <w:lang w:val="uk-UA"/>
        </w:rPr>
      </w:pPr>
    </w:p>
    <w:p w:rsidR="008E4ECA" w:rsidRPr="0021511B" w:rsidRDefault="008E4ECA" w:rsidP="00553ACA">
      <w:pPr>
        <w:rPr>
          <w:sz w:val="28"/>
          <w:szCs w:val="28"/>
          <w:lang w:val="uk-UA"/>
        </w:rPr>
      </w:pPr>
    </w:p>
    <w:p w:rsidR="008E4ECA" w:rsidRPr="0021511B" w:rsidRDefault="008E4ECA" w:rsidP="00553ACA">
      <w:pPr>
        <w:rPr>
          <w:sz w:val="28"/>
          <w:szCs w:val="28"/>
          <w:lang w:val="uk-UA"/>
        </w:rPr>
      </w:pPr>
    </w:p>
    <w:p w:rsidR="008E4ECA" w:rsidRPr="0021511B" w:rsidRDefault="008E4ECA" w:rsidP="00553ACA">
      <w:pPr>
        <w:rPr>
          <w:sz w:val="28"/>
          <w:szCs w:val="28"/>
          <w:lang w:val="uk-UA"/>
        </w:rPr>
      </w:pPr>
    </w:p>
    <w:p w:rsidR="008E4ECA" w:rsidRPr="0021511B" w:rsidRDefault="008E4ECA" w:rsidP="00553ACA">
      <w:pPr>
        <w:rPr>
          <w:sz w:val="28"/>
          <w:szCs w:val="28"/>
          <w:lang w:val="uk-UA"/>
        </w:rPr>
      </w:pPr>
    </w:p>
    <w:p w:rsidR="008E4ECA" w:rsidRPr="0021511B" w:rsidRDefault="008E4ECA" w:rsidP="00553ACA">
      <w:pPr>
        <w:rPr>
          <w:sz w:val="28"/>
          <w:szCs w:val="28"/>
          <w:lang w:val="uk-UA"/>
        </w:rPr>
      </w:pPr>
    </w:p>
    <w:p w:rsidR="008E4ECA" w:rsidRPr="0021511B" w:rsidRDefault="008E4ECA" w:rsidP="00553ACA">
      <w:pPr>
        <w:rPr>
          <w:sz w:val="28"/>
          <w:szCs w:val="28"/>
          <w:lang w:val="uk-UA"/>
        </w:rPr>
      </w:pPr>
    </w:p>
    <w:p w:rsidR="008E4ECA" w:rsidRPr="0021511B" w:rsidRDefault="008E4ECA" w:rsidP="00553ACA">
      <w:pPr>
        <w:rPr>
          <w:sz w:val="28"/>
          <w:szCs w:val="28"/>
          <w:lang w:val="uk-UA"/>
        </w:rPr>
      </w:pPr>
    </w:p>
    <w:p w:rsidR="008E4ECA" w:rsidRPr="00553ACA" w:rsidRDefault="008E4ECA" w:rsidP="00553ACA">
      <w:pPr>
        <w:spacing w:line="276" w:lineRule="auto"/>
        <w:jc w:val="center"/>
        <w:rPr>
          <w:b/>
          <w:bCs/>
          <w:color w:val="2E74B5"/>
          <w:sz w:val="56"/>
          <w:szCs w:val="56"/>
          <w:lang w:val="uk-UA"/>
        </w:rPr>
      </w:pPr>
    </w:p>
    <w:p w:rsidR="008E4ECA" w:rsidRPr="00553ACA" w:rsidRDefault="008E4ECA" w:rsidP="00553ACA">
      <w:pPr>
        <w:spacing w:line="276" w:lineRule="auto"/>
        <w:jc w:val="center"/>
        <w:rPr>
          <w:b/>
          <w:bCs/>
          <w:color w:val="2E74B5"/>
          <w:sz w:val="56"/>
          <w:szCs w:val="56"/>
          <w:lang w:val="uk-UA"/>
        </w:rPr>
      </w:pPr>
    </w:p>
    <w:p w:rsidR="008E4ECA" w:rsidRPr="00553ACA" w:rsidRDefault="008E4ECA" w:rsidP="00553ACA">
      <w:pPr>
        <w:spacing w:line="276" w:lineRule="auto"/>
        <w:jc w:val="center"/>
        <w:rPr>
          <w:b/>
          <w:bCs/>
          <w:color w:val="2E74B5"/>
          <w:sz w:val="56"/>
          <w:szCs w:val="56"/>
          <w:lang w:val="uk-UA"/>
        </w:rPr>
      </w:pPr>
    </w:p>
    <w:p w:rsidR="008E4ECA" w:rsidRPr="00553ACA" w:rsidRDefault="008E4ECA" w:rsidP="00553ACA">
      <w:pPr>
        <w:spacing w:line="276" w:lineRule="auto"/>
        <w:jc w:val="center"/>
        <w:rPr>
          <w:b/>
          <w:bCs/>
          <w:color w:val="2E74B5"/>
          <w:sz w:val="56"/>
          <w:szCs w:val="56"/>
          <w:lang w:val="uk-UA"/>
        </w:rPr>
      </w:pPr>
    </w:p>
    <w:p w:rsidR="008E4ECA" w:rsidRPr="00553ACA" w:rsidRDefault="008E4ECA" w:rsidP="00553ACA">
      <w:pPr>
        <w:spacing w:line="276" w:lineRule="auto"/>
        <w:jc w:val="center"/>
        <w:rPr>
          <w:b/>
          <w:bCs/>
          <w:color w:val="2E74B5"/>
          <w:sz w:val="56"/>
          <w:szCs w:val="56"/>
          <w:lang w:val="uk-UA"/>
        </w:rPr>
      </w:pPr>
    </w:p>
    <w:p w:rsidR="008E4ECA" w:rsidRPr="00553ACA" w:rsidRDefault="008E4ECA" w:rsidP="00553ACA">
      <w:pPr>
        <w:ind w:firstLine="708"/>
        <w:jc w:val="both"/>
        <w:rPr>
          <w:lang w:val="uk-UA"/>
        </w:rPr>
      </w:pPr>
    </w:p>
    <w:p w:rsidR="008E4ECA" w:rsidRPr="00553ACA" w:rsidRDefault="008E4ECA" w:rsidP="00553ACA">
      <w:pPr>
        <w:ind w:firstLine="720"/>
        <w:jc w:val="both"/>
        <w:rPr>
          <w:shd w:val="clear" w:color="auto" w:fill="FFFFFF"/>
          <w:lang w:val="uk-UA"/>
        </w:rPr>
      </w:pPr>
    </w:p>
    <w:p w:rsidR="008E4ECA" w:rsidRPr="00553ACA" w:rsidRDefault="008E4ECA" w:rsidP="00553ACA">
      <w:pPr>
        <w:jc w:val="both"/>
        <w:rPr>
          <w:lang w:val="uk-UA"/>
        </w:rPr>
      </w:pPr>
    </w:p>
    <w:p w:rsidR="008E4ECA" w:rsidRPr="00553ACA" w:rsidRDefault="008E4ECA" w:rsidP="00553ACA">
      <w:pPr>
        <w:ind w:firstLine="708"/>
        <w:jc w:val="both"/>
        <w:rPr>
          <w:lang w:val="uk-UA"/>
        </w:rPr>
      </w:pPr>
    </w:p>
    <w:p w:rsidR="008E4ECA" w:rsidRPr="00553ACA" w:rsidRDefault="008E4ECA" w:rsidP="00553ACA">
      <w:pPr>
        <w:ind w:firstLine="708"/>
        <w:jc w:val="both"/>
        <w:rPr>
          <w:lang w:val="uk-UA"/>
        </w:rPr>
      </w:pPr>
      <w:r w:rsidRPr="00553ACA">
        <w:rPr>
          <w:lang w:val="uk-UA"/>
        </w:rPr>
        <w:t>.</w:t>
      </w:r>
    </w:p>
    <w:p w:rsidR="008E4ECA" w:rsidRPr="00553ACA" w:rsidRDefault="008E4ECA" w:rsidP="00553ACA">
      <w:pPr>
        <w:jc w:val="both"/>
        <w:rPr>
          <w:b/>
          <w:bCs/>
          <w:lang w:val="uk-UA"/>
        </w:rPr>
      </w:pPr>
    </w:p>
    <w:p w:rsidR="008E4ECA" w:rsidRPr="00553ACA" w:rsidRDefault="008E4ECA" w:rsidP="00553ACA">
      <w:pPr>
        <w:rPr>
          <w:color w:val="333333"/>
          <w:lang w:val="uk-UA"/>
        </w:rPr>
      </w:pPr>
    </w:p>
    <w:p w:rsidR="008E4ECA" w:rsidRPr="00553ACA" w:rsidRDefault="008E4ECA" w:rsidP="00553ACA">
      <w:pPr>
        <w:jc w:val="center"/>
        <w:rPr>
          <w:color w:val="000000"/>
        </w:rPr>
      </w:pPr>
    </w:p>
    <w:p w:rsidR="008E4ECA" w:rsidRPr="00553ACA" w:rsidRDefault="008E4ECA" w:rsidP="00553ACA">
      <w:pPr>
        <w:jc w:val="center"/>
        <w:rPr>
          <w:color w:val="000000"/>
        </w:rPr>
      </w:pPr>
    </w:p>
    <w:p w:rsidR="008E4ECA" w:rsidRPr="00553ACA" w:rsidRDefault="008E4ECA" w:rsidP="00553ACA">
      <w:pPr>
        <w:jc w:val="center"/>
        <w:rPr>
          <w:color w:val="000000"/>
        </w:rPr>
      </w:pPr>
    </w:p>
    <w:p w:rsidR="008E4ECA" w:rsidRPr="00553ACA" w:rsidRDefault="008E4ECA" w:rsidP="00553ACA">
      <w:pPr>
        <w:jc w:val="center"/>
        <w:rPr>
          <w:color w:val="000000"/>
        </w:rPr>
      </w:pPr>
    </w:p>
    <w:p w:rsidR="008E4ECA" w:rsidRPr="00553ACA" w:rsidRDefault="008E4ECA" w:rsidP="00553ACA">
      <w:pPr>
        <w:jc w:val="center"/>
        <w:rPr>
          <w:color w:val="000000"/>
        </w:rPr>
      </w:pPr>
    </w:p>
    <w:p w:rsidR="008E4ECA" w:rsidRPr="00553ACA" w:rsidRDefault="008E4ECA" w:rsidP="00553ACA">
      <w:pPr>
        <w:jc w:val="center"/>
        <w:rPr>
          <w:color w:val="000000"/>
        </w:rPr>
      </w:pPr>
    </w:p>
    <w:p w:rsidR="008E4ECA" w:rsidRPr="00553ACA" w:rsidRDefault="008E4ECA" w:rsidP="00553ACA">
      <w:pPr>
        <w:jc w:val="center"/>
        <w:rPr>
          <w:color w:val="000000"/>
        </w:rPr>
      </w:pPr>
    </w:p>
    <w:p w:rsidR="008E4ECA" w:rsidRPr="00553ACA" w:rsidRDefault="008E4ECA" w:rsidP="00553ACA">
      <w:pPr>
        <w:jc w:val="center"/>
        <w:rPr>
          <w:color w:val="000000"/>
        </w:rPr>
      </w:pPr>
    </w:p>
    <w:p w:rsidR="008E4ECA" w:rsidRPr="00553ACA" w:rsidRDefault="008E4ECA" w:rsidP="00553ACA">
      <w:pPr>
        <w:jc w:val="center"/>
        <w:rPr>
          <w:color w:val="000000"/>
        </w:rPr>
      </w:pPr>
    </w:p>
    <w:p w:rsidR="008E4ECA" w:rsidRPr="00553ACA" w:rsidRDefault="008E4ECA" w:rsidP="00553ACA">
      <w:pPr>
        <w:jc w:val="center"/>
        <w:rPr>
          <w:color w:val="000000"/>
        </w:rPr>
      </w:pPr>
    </w:p>
    <w:p w:rsidR="008E4ECA" w:rsidRPr="00553ACA" w:rsidRDefault="008E4ECA" w:rsidP="00553ACA">
      <w:pPr>
        <w:jc w:val="center"/>
        <w:rPr>
          <w:color w:val="000000"/>
        </w:rPr>
      </w:pPr>
    </w:p>
    <w:p w:rsidR="008E4ECA" w:rsidRPr="00553ACA" w:rsidRDefault="008E4ECA" w:rsidP="00553ACA">
      <w:pPr>
        <w:jc w:val="center"/>
        <w:rPr>
          <w:color w:val="000000"/>
        </w:rPr>
      </w:pPr>
    </w:p>
    <w:p w:rsidR="008E4ECA" w:rsidRPr="00553ACA" w:rsidRDefault="008E4ECA" w:rsidP="00553ACA">
      <w:pPr>
        <w:jc w:val="center"/>
        <w:rPr>
          <w:color w:val="000000"/>
        </w:rPr>
      </w:pPr>
    </w:p>
    <w:p w:rsidR="008E4ECA" w:rsidRPr="00553ACA" w:rsidRDefault="008E4ECA" w:rsidP="00553ACA">
      <w:pPr>
        <w:jc w:val="center"/>
        <w:rPr>
          <w:color w:val="000000"/>
        </w:rPr>
      </w:pPr>
    </w:p>
    <w:p w:rsidR="008E4ECA" w:rsidRPr="00553ACA" w:rsidRDefault="008E4ECA" w:rsidP="00553ACA">
      <w:pPr>
        <w:jc w:val="center"/>
        <w:rPr>
          <w:color w:val="000000"/>
        </w:rPr>
      </w:pPr>
    </w:p>
    <w:p w:rsidR="008E4ECA" w:rsidRPr="00553ACA" w:rsidRDefault="008E4ECA" w:rsidP="00553ACA">
      <w:pPr>
        <w:jc w:val="center"/>
        <w:rPr>
          <w:color w:val="000000"/>
        </w:rPr>
      </w:pPr>
    </w:p>
    <w:p w:rsidR="008E4ECA" w:rsidRPr="00553ACA" w:rsidRDefault="008E4ECA" w:rsidP="00553ACA">
      <w:pPr>
        <w:jc w:val="center"/>
        <w:rPr>
          <w:color w:val="000000"/>
        </w:rPr>
      </w:pPr>
    </w:p>
    <w:p w:rsidR="008E4ECA" w:rsidRPr="00553ACA" w:rsidRDefault="008E4ECA" w:rsidP="00553ACA">
      <w:pPr>
        <w:jc w:val="center"/>
        <w:rPr>
          <w:color w:val="000000"/>
        </w:rPr>
      </w:pPr>
    </w:p>
    <w:p w:rsidR="008E4ECA" w:rsidRPr="00553ACA" w:rsidRDefault="008E4ECA" w:rsidP="00553ACA">
      <w:pPr>
        <w:jc w:val="center"/>
        <w:rPr>
          <w:color w:val="000000"/>
        </w:rPr>
      </w:pPr>
    </w:p>
    <w:p w:rsidR="008E4ECA" w:rsidRPr="00553ACA" w:rsidRDefault="008E4ECA" w:rsidP="00553ACA">
      <w:pPr>
        <w:jc w:val="both"/>
        <w:rPr>
          <w:color w:val="333333"/>
          <w:lang w:val="uk-UA"/>
        </w:rPr>
      </w:pPr>
    </w:p>
    <w:p w:rsidR="008E4ECA" w:rsidRPr="00553ACA" w:rsidRDefault="008E4ECA" w:rsidP="00553ACA">
      <w:pPr>
        <w:jc w:val="both"/>
        <w:rPr>
          <w:color w:val="333333"/>
          <w:lang w:val="uk-UA"/>
        </w:rPr>
      </w:pPr>
    </w:p>
    <w:p w:rsidR="008E4ECA" w:rsidRPr="00553ACA" w:rsidRDefault="008E4ECA" w:rsidP="00553ACA">
      <w:pPr>
        <w:jc w:val="both"/>
        <w:rPr>
          <w:color w:val="333333"/>
          <w:lang w:val="uk-UA"/>
        </w:rPr>
      </w:pPr>
    </w:p>
    <w:p w:rsidR="008E4ECA" w:rsidRPr="00553ACA" w:rsidRDefault="008E4ECA" w:rsidP="00553ACA">
      <w:pPr>
        <w:jc w:val="both"/>
        <w:rPr>
          <w:color w:val="333333"/>
          <w:lang w:val="uk-UA"/>
        </w:rPr>
      </w:pPr>
    </w:p>
    <w:p w:rsidR="008E4ECA" w:rsidRPr="00553ACA" w:rsidRDefault="008E4ECA" w:rsidP="00553ACA">
      <w:pPr>
        <w:jc w:val="both"/>
        <w:rPr>
          <w:color w:val="333333"/>
          <w:lang w:val="uk-UA"/>
        </w:rPr>
      </w:pPr>
    </w:p>
    <w:p w:rsidR="008E4ECA" w:rsidRPr="00553ACA" w:rsidRDefault="008E4ECA" w:rsidP="00553ACA">
      <w:pPr>
        <w:jc w:val="both"/>
        <w:rPr>
          <w:color w:val="333333"/>
          <w:lang w:val="uk-UA"/>
        </w:rPr>
      </w:pPr>
    </w:p>
    <w:p w:rsidR="008E4ECA" w:rsidRPr="00553ACA" w:rsidRDefault="008E4ECA" w:rsidP="00553ACA">
      <w:pPr>
        <w:jc w:val="both"/>
        <w:rPr>
          <w:color w:val="333333"/>
          <w:lang w:val="uk-UA"/>
        </w:rPr>
      </w:pPr>
    </w:p>
    <w:p w:rsidR="008E4ECA" w:rsidRPr="00553ACA" w:rsidRDefault="008E4ECA" w:rsidP="00553ACA">
      <w:pPr>
        <w:jc w:val="both"/>
        <w:rPr>
          <w:color w:val="333333"/>
          <w:lang w:val="uk-UA"/>
        </w:rPr>
      </w:pPr>
    </w:p>
    <w:p w:rsidR="008E4ECA" w:rsidRPr="00553ACA" w:rsidRDefault="008E4ECA" w:rsidP="00553ACA">
      <w:pPr>
        <w:jc w:val="both"/>
        <w:rPr>
          <w:color w:val="333333"/>
          <w:lang w:val="uk-UA"/>
        </w:rPr>
      </w:pPr>
    </w:p>
    <w:p w:rsidR="008E4ECA" w:rsidRPr="00553ACA" w:rsidRDefault="008E4ECA" w:rsidP="00553ACA">
      <w:pPr>
        <w:jc w:val="both"/>
        <w:rPr>
          <w:color w:val="333333"/>
          <w:lang w:val="uk-UA"/>
        </w:rPr>
      </w:pPr>
    </w:p>
    <w:p w:rsidR="008E4ECA" w:rsidRPr="00553ACA" w:rsidRDefault="008E4ECA" w:rsidP="00553ACA">
      <w:pPr>
        <w:jc w:val="both"/>
        <w:rPr>
          <w:color w:val="333333"/>
          <w:lang w:val="uk-UA"/>
        </w:rPr>
      </w:pPr>
    </w:p>
    <w:p w:rsidR="008E4ECA" w:rsidRPr="00553ACA" w:rsidRDefault="008E4ECA" w:rsidP="00553ACA">
      <w:pPr>
        <w:jc w:val="both"/>
        <w:rPr>
          <w:color w:val="333333"/>
          <w:lang w:val="uk-UA"/>
        </w:rPr>
      </w:pPr>
    </w:p>
    <w:p w:rsidR="008E4ECA" w:rsidRPr="00553ACA" w:rsidRDefault="008E4ECA" w:rsidP="00553ACA">
      <w:pPr>
        <w:jc w:val="both"/>
        <w:rPr>
          <w:color w:val="333333"/>
          <w:lang w:val="uk-UA"/>
        </w:rPr>
      </w:pPr>
    </w:p>
    <w:p w:rsidR="008E4ECA" w:rsidRPr="00553ACA" w:rsidRDefault="008E4ECA" w:rsidP="00553ACA">
      <w:pPr>
        <w:jc w:val="both"/>
        <w:rPr>
          <w:color w:val="333333"/>
          <w:lang w:val="uk-UA"/>
        </w:rPr>
      </w:pPr>
    </w:p>
    <w:p w:rsidR="008E4ECA" w:rsidRPr="00553ACA" w:rsidRDefault="008E4ECA" w:rsidP="00553ACA">
      <w:pPr>
        <w:jc w:val="both"/>
        <w:rPr>
          <w:color w:val="333333"/>
          <w:lang w:val="uk-UA"/>
        </w:rPr>
      </w:pPr>
    </w:p>
    <w:p w:rsidR="008E4ECA" w:rsidRPr="00553ACA" w:rsidRDefault="008E4ECA" w:rsidP="00553ACA">
      <w:pPr>
        <w:jc w:val="both"/>
        <w:rPr>
          <w:color w:val="333333"/>
          <w:lang w:val="uk-UA"/>
        </w:rPr>
      </w:pPr>
    </w:p>
    <w:p w:rsidR="008E4ECA" w:rsidRPr="00553ACA" w:rsidRDefault="008E4ECA" w:rsidP="00553ACA">
      <w:pPr>
        <w:jc w:val="both"/>
        <w:rPr>
          <w:color w:val="333333"/>
          <w:lang w:val="uk-UA"/>
        </w:rPr>
      </w:pPr>
    </w:p>
    <w:sectPr w:rsidR="008E4ECA" w:rsidRPr="00553ACA" w:rsidSect="002B38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Symbol">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2"/>
      <w:numFmt w:val="decimal"/>
      <w:lvlText w:val="%1."/>
      <w:lvlJc w:val="left"/>
      <w:pPr>
        <w:tabs>
          <w:tab w:val="num" w:pos="720"/>
        </w:tabs>
        <w:ind w:left="720" w:hanging="360"/>
      </w:pPr>
      <w:rPr>
        <w:rFonts w:ascii="Times New Roman" w:eastAsia="Times New Roman" w:hAnsi="Times New Roman"/>
        <w:sz w:val="28"/>
        <w:szCs w:val="28"/>
      </w:r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Tahoma" w:hAnsi="Tahoma"/>
        <w:caps w:val="0"/>
        <w:smallCaps w:val="0"/>
        <w:color w:val="000000"/>
        <w:spacing w:val="0"/>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9AB093B"/>
    <w:multiLevelType w:val="hybridMultilevel"/>
    <w:tmpl w:val="80E8DCC2"/>
    <w:lvl w:ilvl="0" w:tplc="A9D02D72">
      <w:numFmt w:val="bullet"/>
      <w:lvlText w:val="-"/>
      <w:lvlJc w:val="left"/>
      <w:pPr>
        <w:tabs>
          <w:tab w:val="num" w:pos="756"/>
        </w:tabs>
        <w:ind w:left="756" w:hanging="396"/>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CD95FFB"/>
    <w:multiLevelType w:val="hybridMultilevel"/>
    <w:tmpl w:val="B928AC1E"/>
    <w:lvl w:ilvl="0" w:tplc="A9D02D72">
      <w:numFmt w:val="bullet"/>
      <w:lvlText w:val="-"/>
      <w:lvlJc w:val="left"/>
      <w:pPr>
        <w:ind w:left="644"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235B260F"/>
    <w:multiLevelType w:val="hybridMultilevel"/>
    <w:tmpl w:val="A91C01B4"/>
    <w:lvl w:ilvl="0" w:tplc="A9D02D72">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FE80E49"/>
    <w:multiLevelType w:val="hybridMultilevel"/>
    <w:tmpl w:val="A18261C2"/>
    <w:lvl w:ilvl="0" w:tplc="A9D02D72">
      <w:numFmt w:val="bullet"/>
      <w:lvlText w:val="-"/>
      <w:lvlJc w:val="left"/>
      <w:pPr>
        <w:tabs>
          <w:tab w:val="num" w:pos="756"/>
        </w:tabs>
        <w:ind w:left="756" w:hanging="396"/>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1843F68"/>
    <w:multiLevelType w:val="hybridMultilevel"/>
    <w:tmpl w:val="51466A56"/>
    <w:lvl w:ilvl="0" w:tplc="98D48BDE">
      <w:numFmt w:val="bullet"/>
      <w:lvlText w:val="-"/>
      <w:lvlJc w:val="left"/>
      <w:pPr>
        <w:ind w:left="1124" w:hanging="624"/>
      </w:pPr>
      <w:rPr>
        <w:rFonts w:ascii="Times New Roman" w:eastAsia="Times New Roman" w:hAnsi="Times New Roman" w:hint="default"/>
      </w:rPr>
    </w:lvl>
    <w:lvl w:ilvl="1" w:tplc="04190003">
      <w:start w:val="1"/>
      <w:numFmt w:val="bullet"/>
      <w:lvlText w:val="o"/>
      <w:lvlJc w:val="left"/>
      <w:pPr>
        <w:ind w:left="1580" w:hanging="360"/>
      </w:pPr>
      <w:rPr>
        <w:rFonts w:ascii="Courier New" w:hAnsi="Courier New" w:cs="Courier New" w:hint="default"/>
      </w:rPr>
    </w:lvl>
    <w:lvl w:ilvl="2" w:tplc="04190005">
      <w:start w:val="1"/>
      <w:numFmt w:val="bullet"/>
      <w:lvlText w:val=""/>
      <w:lvlJc w:val="left"/>
      <w:pPr>
        <w:ind w:left="2300" w:hanging="360"/>
      </w:pPr>
      <w:rPr>
        <w:rFonts w:ascii="Wingdings" w:hAnsi="Wingdings" w:cs="Wingdings" w:hint="default"/>
      </w:rPr>
    </w:lvl>
    <w:lvl w:ilvl="3" w:tplc="04190001">
      <w:start w:val="1"/>
      <w:numFmt w:val="bullet"/>
      <w:lvlText w:val=""/>
      <w:lvlJc w:val="left"/>
      <w:pPr>
        <w:ind w:left="3020" w:hanging="360"/>
      </w:pPr>
      <w:rPr>
        <w:rFonts w:ascii="Symbol" w:hAnsi="Symbol" w:cs="Symbol" w:hint="default"/>
      </w:rPr>
    </w:lvl>
    <w:lvl w:ilvl="4" w:tplc="04190003">
      <w:start w:val="1"/>
      <w:numFmt w:val="bullet"/>
      <w:lvlText w:val="o"/>
      <w:lvlJc w:val="left"/>
      <w:pPr>
        <w:ind w:left="3740" w:hanging="360"/>
      </w:pPr>
      <w:rPr>
        <w:rFonts w:ascii="Courier New" w:hAnsi="Courier New" w:cs="Courier New" w:hint="default"/>
      </w:rPr>
    </w:lvl>
    <w:lvl w:ilvl="5" w:tplc="04190005">
      <w:start w:val="1"/>
      <w:numFmt w:val="bullet"/>
      <w:lvlText w:val=""/>
      <w:lvlJc w:val="left"/>
      <w:pPr>
        <w:ind w:left="4460" w:hanging="360"/>
      </w:pPr>
      <w:rPr>
        <w:rFonts w:ascii="Wingdings" w:hAnsi="Wingdings" w:cs="Wingdings" w:hint="default"/>
      </w:rPr>
    </w:lvl>
    <w:lvl w:ilvl="6" w:tplc="04190001">
      <w:start w:val="1"/>
      <w:numFmt w:val="bullet"/>
      <w:lvlText w:val=""/>
      <w:lvlJc w:val="left"/>
      <w:pPr>
        <w:ind w:left="5180" w:hanging="360"/>
      </w:pPr>
      <w:rPr>
        <w:rFonts w:ascii="Symbol" w:hAnsi="Symbol" w:cs="Symbol" w:hint="default"/>
      </w:rPr>
    </w:lvl>
    <w:lvl w:ilvl="7" w:tplc="04190003">
      <w:start w:val="1"/>
      <w:numFmt w:val="bullet"/>
      <w:lvlText w:val="o"/>
      <w:lvlJc w:val="left"/>
      <w:pPr>
        <w:ind w:left="5900" w:hanging="360"/>
      </w:pPr>
      <w:rPr>
        <w:rFonts w:ascii="Courier New" w:hAnsi="Courier New" w:cs="Courier New" w:hint="default"/>
      </w:rPr>
    </w:lvl>
    <w:lvl w:ilvl="8" w:tplc="04190005">
      <w:start w:val="1"/>
      <w:numFmt w:val="bullet"/>
      <w:lvlText w:val=""/>
      <w:lvlJc w:val="left"/>
      <w:pPr>
        <w:ind w:left="6620" w:hanging="360"/>
      </w:pPr>
      <w:rPr>
        <w:rFonts w:ascii="Wingdings" w:hAnsi="Wingdings" w:cs="Wingdings" w:hint="default"/>
      </w:rPr>
    </w:lvl>
  </w:abstractNum>
  <w:abstractNum w:abstractNumId="7">
    <w:nsid w:val="3C927C06"/>
    <w:multiLevelType w:val="hybridMultilevel"/>
    <w:tmpl w:val="9FF046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B496752"/>
    <w:multiLevelType w:val="hybridMultilevel"/>
    <w:tmpl w:val="02443952"/>
    <w:lvl w:ilvl="0" w:tplc="A9D02D7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57A47B90"/>
    <w:multiLevelType w:val="hybridMultilevel"/>
    <w:tmpl w:val="E7C65842"/>
    <w:lvl w:ilvl="0" w:tplc="88F489E6">
      <w:numFmt w:val="bullet"/>
      <w:lvlText w:val="-"/>
      <w:lvlJc w:val="left"/>
      <w:pPr>
        <w:ind w:left="792" w:hanging="360"/>
      </w:pPr>
      <w:rPr>
        <w:rFonts w:ascii="Times New Roman" w:eastAsia="Times New Roman" w:hAnsi="Times New Roman" w:hint="default"/>
      </w:rPr>
    </w:lvl>
    <w:lvl w:ilvl="1" w:tplc="04190003">
      <w:start w:val="1"/>
      <w:numFmt w:val="bullet"/>
      <w:lvlText w:val="o"/>
      <w:lvlJc w:val="left"/>
      <w:pPr>
        <w:ind w:left="1512" w:hanging="360"/>
      </w:pPr>
      <w:rPr>
        <w:rFonts w:ascii="Courier New" w:hAnsi="Courier New" w:cs="Courier New" w:hint="default"/>
      </w:rPr>
    </w:lvl>
    <w:lvl w:ilvl="2" w:tplc="04190005">
      <w:start w:val="1"/>
      <w:numFmt w:val="bullet"/>
      <w:lvlText w:val=""/>
      <w:lvlJc w:val="left"/>
      <w:pPr>
        <w:ind w:left="2232" w:hanging="360"/>
      </w:pPr>
      <w:rPr>
        <w:rFonts w:ascii="Wingdings" w:hAnsi="Wingdings" w:cs="Wingdings" w:hint="default"/>
      </w:rPr>
    </w:lvl>
    <w:lvl w:ilvl="3" w:tplc="04190001">
      <w:start w:val="1"/>
      <w:numFmt w:val="bullet"/>
      <w:lvlText w:val=""/>
      <w:lvlJc w:val="left"/>
      <w:pPr>
        <w:ind w:left="2952" w:hanging="360"/>
      </w:pPr>
      <w:rPr>
        <w:rFonts w:ascii="Symbol" w:hAnsi="Symbol" w:cs="Symbol" w:hint="default"/>
      </w:rPr>
    </w:lvl>
    <w:lvl w:ilvl="4" w:tplc="04190003">
      <w:start w:val="1"/>
      <w:numFmt w:val="bullet"/>
      <w:lvlText w:val="o"/>
      <w:lvlJc w:val="left"/>
      <w:pPr>
        <w:ind w:left="3672" w:hanging="360"/>
      </w:pPr>
      <w:rPr>
        <w:rFonts w:ascii="Courier New" w:hAnsi="Courier New" w:cs="Courier New" w:hint="default"/>
      </w:rPr>
    </w:lvl>
    <w:lvl w:ilvl="5" w:tplc="04190005">
      <w:start w:val="1"/>
      <w:numFmt w:val="bullet"/>
      <w:lvlText w:val=""/>
      <w:lvlJc w:val="left"/>
      <w:pPr>
        <w:ind w:left="4392" w:hanging="360"/>
      </w:pPr>
      <w:rPr>
        <w:rFonts w:ascii="Wingdings" w:hAnsi="Wingdings" w:cs="Wingdings" w:hint="default"/>
      </w:rPr>
    </w:lvl>
    <w:lvl w:ilvl="6" w:tplc="04190001">
      <w:start w:val="1"/>
      <w:numFmt w:val="bullet"/>
      <w:lvlText w:val=""/>
      <w:lvlJc w:val="left"/>
      <w:pPr>
        <w:ind w:left="5112" w:hanging="360"/>
      </w:pPr>
      <w:rPr>
        <w:rFonts w:ascii="Symbol" w:hAnsi="Symbol" w:cs="Symbol" w:hint="default"/>
      </w:rPr>
    </w:lvl>
    <w:lvl w:ilvl="7" w:tplc="04190003">
      <w:start w:val="1"/>
      <w:numFmt w:val="bullet"/>
      <w:lvlText w:val="o"/>
      <w:lvlJc w:val="left"/>
      <w:pPr>
        <w:ind w:left="5832" w:hanging="360"/>
      </w:pPr>
      <w:rPr>
        <w:rFonts w:ascii="Courier New" w:hAnsi="Courier New" w:cs="Courier New" w:hint="default"/>
      </w:rPr>
    </w:lvl>
    <w:lvl w:ilvl="8" w:tplc="04190005">
      <w:start w:val="1"/>
      <w:numFmt w:val="bullet"/>
      <w:lvlText w:val=""/>
      <w:lvlJc w:val="left"/>
      <w:pPr>
        <w:ind w:left="6552" w:hanging="360"/>
      </w:pPr>
      <w:rPr>
        <w:rFonts w:ascii="Wingdings" w:hAnsi="Wingdings" w:cs="Wingdings" w:hint="default"/>
      </w:rPr>
    </w:lvl>
  </w:abstractNum>
  <w:abstractNum w:abstractNumId="10">
    <w:nsid w:val="58185171"/>
    <w:multiLevelType w:val="hybridMultilevel"/>
    <w:tmpl w:val="55B2FFCC"/>
    <w:lvl w:ilvl="0" w:tplc="E654AFF2">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9CA738C"/>
    <w:multiLevelType w:val="hybridMultilevel"/>
    <w:tmpl w:val="C9EAA966"/>
    <w:lvl w:ilvl="0" w:tplc="33E4134C">
      <w:start w:val="4"/>
      <w:numFmt w:val="bullet"/>
      <w:lvlText w:val="-"/>
      <w:lvlJc w:val="left"/>
      <w:pPr>
        <w:ind w:left="1065" w:hanging="360"/>
      </w:pPr>
      <w:rPr>
        <w:rFonts w:ascii="Times New Roman" w:eastAsia="Times New Roman" w:hAnsi="Times New Roman" w:cs="Times New Roman" w:hint="default"/>
        <w:color w:val="auto"/>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2">
    <w:nsid w:val="5C027D49"/>
    <w:multiLevelType w:val="hybridMultilevel"/>
    <w:tmpl w:val="7E809060"/>
    <w:lvl w:ilvl="0" w:tplc="A9D02D72">
      <w:numFmt w:val="bullet"/>
      <w:lvlText w:val="-"/>
      <w:lvlJc w:val="left"/>
      <w:pPr>
        <w:tabs>
          <w:tab w:val="num" w:pos="756"/>
        </w:tabs>
        <w:ind w:left="756" w:hanging="396"/>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EBC2C2C"/>
    <w:multiLevelType w:val="hybridMultilevel"/>
    <w:tmpl w:val="B68A4964"/>
    <w:lvl w:ilvl="0" w:tplc="FFFFFFFF">
      <w:start w:val="1"/>
      <w:numFmt w:val="decimal"/>
      <w:lvlText w:val="%1."/>
      <w:lvlJc w:val="left"/>
      <w:pPr>
        <w:tabs>
          <w:tab w:val="num" w:pos="644"/>
        </w:tabs>
        <w:ind w:left="644" w:hanging="360"/>
      </w:pPr>
      <w:rPr>
        <w:rFonts w:hint="default"/>
        <w:b/>
        <w:bCs/>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6CA24194"/>
    <w:multiLevelType w:val="hybridMultilevel"/>
    <w:tmpl w:val="2A5A144E"/>
    <w:lvl w:ilvl="0" w:tplc="0419000F">
      <w:start w:val="6"/>
      <w:numFmt w:val="bullet"/>
      <w:lvlText w:val="-"/>
      <w:lvlJc w:val="left"/>
      <w:pPr>
        <w:tabs>
          <w:tab w:val="num" w:pos="720"/>
        </w:tabs>
        <w:ind w:left="720" w:hanging="36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3"/>
  </w:num>
  <w:num w:numId="6">
    <w:abstractNumId w:val="9"/>
  </w:num>
  <w:num w:numId="7">
    <w:abstractNumId w:val="8"/>
  </w:num>
  <w:num w:numId="8">
    <w:abstractNumId w:val="6"/>
  </w:num>
  <w:num w:numId="9">
    <w:abstractNumId w:val="4"/>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2"/>
    </w:lvlOverride>
  </w:num>
  <w:num w:numId="12">
    <w:abstractNumId w:val="1"/>
  </w:num>
  <w:num w:numId="13">
    <w:abstractNumId w:val="13"/>
  </w:num>
  <w:num w:numId="14">
    <w:abstractNumId w:val="14"/>
  </w:num>
  <w:num w:numId="15">
    <w:abstractNumId w:val="10"/>
  </w:num>
  <w:num w:numId="16">
    <w:abstractNumId w:val="12"/>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5885"/>
    <w:rsid w:val="0003189A"/>
    <w:rsid w:val="0011128E"/>
    <w:rsid w:val="00132673"/>
    <w:rsid w:val="00144932"/>
    <w:rsid w:val="001A5BEB"/>
    <w:rsid w:val="001D71C6"/>
    <w:rsid w:val="0021511B"/>
    <w:rsid w:val="0023326F"/>
    <w:rsid w:val="0026601D"/>
    <w:rsid w:val="002B38C4"/>
    <w:rsid w:val="003153D6"/>
    <w:rsid w:val="00352B5C"/>
    <w:rsid w:val="003D1450"/>
    <w:rsid w:val="003E4FAC"/>
    <w:rsid w:val="0040468A"/>
    <w:rsid w:val="00414AAC"/>
    <w:rsid w:val="004738AD"/>
    <w:rsid w:val="00485788"/>
    <w:rsid w:val="0049072C"/>
    <w:rsid w:val="00553ACA"/>
    <w:rsid w:val="00607B87"/>
    <w:rsid w:val="00617D3A"/>
    <w:rsid w:val="00673E2D"/>
    <w:rsid w:val="006903ED"/>
    <w:rsid w:val="00690420"/>
    <w:rsid w:val="0069769A"/>
    <w:rsid w:val="00796F11"/>
    <w:rsid w:val="008E4ECA"/>
    <w:rsid w:val="0096416E"/>
    <w:rsid w:val="0096432A"/>
    <w:rsid w:val="009A37AB"/>
    <w:rsid w:val="009B058B"/>
    <w:rsid w:val="009C6D5A"/>
    <w:rsid w:val="009F6B22"/>
    <w:rsid w:val="00A66326"/>
    <w:rsid w:val="00A9786C"/>
    <w:rsid w:val="00AA7382"/>
    <w:rsid w:val="00AB2F9E"/>
    <w:rsid w:val="00AD0164"/>
    <w:rsid w:val="00AD040D"/>
    <w:rsid w:val="00B00562"/>
    <w:rsid w:val="00B051BB"/>
    <w:rsid w:val="00B25F83"/>
    <w:rsid w:val="00B766A4"/>
    <w:rsid w:val="00BB4ABB"/>
    <w:rsid w:val="00BC3C33"/>
    <w:rsid w:val="00BF712D"/>
    <w:rsid w:val="00C65E81"/>
    <w:rsid w:val="00D2686E"/>
    <w:rsid w:val="00D50056"/>
    <w:rsid w:val="00D5544F"/>
    <w:rsid w:val="00D65885"/>
    <w:rsid w:val="00D82DE8"/>
    <w:rsid w:val="00DB535C"/>
    <w:rsid w:val="00E750A2"/>
    <w:rsid w:val="00E963A2"/>
    <w:rsid w:val="00EE56B7"/>
    <w:rsid w:val="00F957B3"/>
    <w:rsid w:val="00FE00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88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Знак Знак Знак Знак Знак Знак Знак"/>
    <w:basedOn w:val="a"/>
    <w:uiPriority w:val="99"/>
    <w:rsid w:val="00BB4ABB"/>
    <w:rPr>
      <w:rFonts w:ascii="Verdana" w:hAnsi="Verdana" w:cs="Verdana"/>
      <w:sz w:val="20"/>
      <w:szCs w:val="20"/>
      <w:lang w:val="en-US" w:eastAsia="en-US"/>
    </w:rPr>
  </w:style>
  <w:style w:type="paragraph" w:styleId="a3">
    <w:name w:val="List Paragraph"/>
    <w:basedOn w:val="a"/>
    <w:uiPriority w:val="99"/>
    <w:qFormat/>
    <w:rsid w:val="00BB4ABB"/>
    <w:pPr>
      <w:ind w:left="720"/>
    </w:pPr>
  </w:style>
  <w:style w:type="paragraph" w:customStyle="1" w:styleId="10">
    <w:name w:val="Абзац списка1"/>
    <w:basedOn w:val="a"/>
    <w:uiPriority w:val="99"/>
    <w:rsid w:val="009F6B22"/>
    <w:pPr>
      <w:ind w:left="720"/>
    </w:pPr>
  </w:style>
  <w:style w:type="paragraph" w:customStyle="1" w:styleId="Default">
    <w:name w:val="Default"/>
    <w:uiPriority w:val="99"/>
    <w:rsid w:val="009F6B22"/>
    <w:pPr>
      <w:autoSpaceDE w:val="0"/>
      <w:autoSpaceDN w:val="0"/>
      <w:adjustRightInd w:val="0"/>
    </w:pPr>
    <w:rPr>
      <w:rFonts w:ascii="Times New Roman" w:hAnsi="Times New Roman"/>
      <w:color w:val="000000"/>
      <w:sz w:val="24"/>
      <w:szCs w:val="24"/>
      <w:lang w:eastAsia="en-US"/>
    </w:rPr>
  </w:style>
  <w:style w:type="paragraph" w:customStyle="1" w:styleId="11">
    <w:name w:val="Підпис1"/>
    <w:basedOn w:val="a"/>
    <w:uiPriority w:val="99"/>
    <w:rsid w:val="00D50056"/>
    <w:pPr>
      <w:tabs>
        <w:tab w:val="left" w:pos="6804"/>
      </w:tabs>
    </w:pPr>
    <w:rPr>
      <w:rFonts w:ascii="Arial" w:eastAsia="Calibri" w:hAnsi="Arial" w:cs="Arial"/>
      <w:b/>
      <w:bCs/>
      <w:lang w:val="uk-UA" w:eastAsia="uk-UA"/>
    </w:rPr>
  </w:style>
  <w:style w:type="paragraph" w:customStyle="1" w:styleId="msonormalbullet2gif">
    <w:name w:val="msonormalbullet2.gif"/>
    <w:basedOn w:val="a"/>
    <w:rsid w:val="0003189A"/>
    <w:pPr>
      <w:spacing w:before="100" w:beforeAutospacing="1" w:after="100" w:afterAutospacing="1"/>
    </w:pPr>
    <w:rPr>
      <w:lang w:val="uk-UA" w:eastAsia="uk-UA"/>
    </w:rPr>
  </w:style>
  <w:style w:type="paragraph" w:customStyle="1" w:styleId="Style3">
    <w:name w:val="Style3"/>
    <w:basedOn w:val="a"/>
    <w:rsid w:val="001D71C6"/>
    <w:pPr>
      <w:widowControl w:val="0"/>
      <w:autoSpaceDE w:val="0"/>
      <w:autoSpaceDN w:val="0"/>
      <w:adjustRightInd w:val="0"/>
      <w:spacing w:line="317" w:lineRule="exact"/>
    </w:pPr>
  </w:style>
  <w:style w:type="paragraph" w:customStyle="1" w:styleId="Style7">
    <w:name w:val="Style7"/>
    <w:basedOn w:val="a"/>
    <w:rsid w:val="001D71C6"/>
    <w:pPr>
      <w:widowControl w:val="0"/>
      <w:autoSpaceDE w:val="0"/>
      <w:autoSpaceDN w:val="0"/>
      <w:adjustRightInd w:val="0"/>
      <w:spacing w:line="317" w:lineRule="exact"/>
      <w:ind w:firstLine="710"/>
      <w:jc w:val="both"/>
    </w:pPr>
  </w:style>
  <w:style w:type="character" w:customStyle="1" w:styleId="FontStyle14">
    <w:name w:val="Font Style14"/>
    <w:basedOn w:val="a0"/>
    <w:rsid w:val="001D71C6"/>
    <w:rPr>
      <w:rFonts w:ascii="Times New Roman" w:hAnsi="Times New Roman" w:cs="Times New Roman" w:hint="default"/>
      <w:b/>
      <w:bCs/>
      <w:sz w:val="26"/>
      <w:szCs w:val="26"/>
    </w:rPr>
  </w:style>
  <w:style w:type="character" w:customStyle="1" w:styleId="FontStyle21">
    <w:name w:val="Font Style21"/>
    <w:basedOn w:val="a0"/>
    <w:rsid w:val="001D71C6"/>
    <w:rPr>
      <w:rFonts w:ascii="Times New Roman" w:hAnsi="Times New Roman" w:cs="Times New Roman" w:hint="default"/>
      <w:sz w:val="26"/>
      <w:szCs w:val="26"/>
    </w:rPr>
  </w:style>
  <w:style w:type="character" w:customStyle="1" w:styleId="FontStyle22">
    <w:name w:val="Font Style22"/>
    <w:basedOn w:val="a0"/>
    <w:rsid w:val="001D71C6"/>
    <w:rPr>
      <w:rFonts w:ascii="Times New Roman" w:hAnsi="Times New Roman" w:cs="Times New Roman" w:hint="default"/>
      <w:i/>
      <w:iCs/>
      <w:sz w:val="14"/>
      <w:szCs w:val="14"/>
    </w:rPr>
  </w:style>
</w:styles>
</file>

<file path=word/webSettings.xml><?xml version="1.0" encoding="utf-8"?>
<w:webSettings xmlns:r="http://schemas.openxmlformats.org/officeDocument/2006/relationships" xmlns:w="http://schemas.openxmlformats.org/wordprocessingml/2006/main">
  <w:divs>
    <w:div w:id="701134670">
      <w:bodyDiv w:val="1"/>
      <w:marLeft w:val="0"/>
      <w:marRight w:val="0"/>
      <w:marTop w:val="0"/>
      <w:marBottom w:val="0"/>
      <w:divBdr>
        <w:top w:val="none" w:sz="0" w:space="0" w:color="auto"/>
        <w:left w:val="none" w:sz="0" w:space="0" w:color="auto"/>
        <w:bottom w:val="none" w:sz="0" w:space="0" w:color="auto"/>
        <w:right w:val="none" w:sz="0" w:space="0" w:color="auto"/>
      </w:divBdr>
    </w:div>
    <w:div w:id="1086267540">
      <w:bodyDiv w:val="1"/>
      <w:marLeft w:val="0"/>
      <w:marRight w:val="0"/>
      <w:marTop w:val="0"/>
      <w:marBottom w:val="0"/>
      <w:divBdr>
        <w:top w:val="none" w:sz="0" w:space="0" w:color="auto"/>
        <w:left w:val="none" w:sz="0" w:space="0" w:color="auto"/>
        <w:bottom w:val="none" w:sz="0" w:space="0" w:color="auto"/>
        <w:right w:val="none" w:sz="0" w:space="0" w:color="auto"/>
      </w:divBdr>
    </w:div>
    <w:div w:id="1275556910">
      <w:bodyDiv w:val="1"/>
      <w:marLeft w:val="0"/>
      <w:marRight w:val="0"/>
      <w:marTop w:val="0"/>
      <w:marBottom w:val="0"/>
      <w:divBdr>
        <w:top w:val="none" w:sz="0" w:space="0" w:color="auto"/>
        <w:left w:val="none" w:sz="0" w:space="0" w:color="auto"/>
        <w:bottom w:val="none" w:sz="0" w:space="0" w:color="auto"/>
        <w:right w:val="none" w:sz="0" w:space="0" w:color="auto"/>
      </w:divBdr>
    </w:div>
    <w:div w:id="1386683340">
      <w:bodyDiv w:val="1"/>
      <w:marLeft w:val="0"/>
      <w:marRight w:val="0"/>
      <w:marTop w:val="0"/>
      <w:marBottom w:val="0"/>
      <w:divBdr>
        <w:top w:val="none" w:sz="0" w:space="0" w:color="auto"/>
        <w:left w:val="none" w:sz="0" w:space="0" w:color="auto"/>
        <w:bottom w:val="none" w:sz="0" w:space="0" w:color="auto"/>
        <w:right w:val="none" w:sz="0" w:space="0" w:color="auto"/>
      </w:divBdr>
    </w:div>
    <w:div w:id="152281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BDD4E-EDA1-4707-A89B-0386D0270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8</Pages>
  <Words>940</Words>
  <Characters>7239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User</cp:lastModifiedBy>
  <cp:revision>32</cp:revision>
  <cp:lastPrinted>2018-01-03T07:30:00Z</cp:lastPrinted>
  <dcterms:created xsi:type="dcterms:W3CDTF">2016-01-25T08:23:00Z</dcterms:created>
  <dcterms:modified xsi:type="dcterms:W3CDTF">2018-01-03T07:30:00Z</dcterms:modified>
</cp:coreProperties>
</file>