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16" w:rsidRPr="003D3816" w:rsidRDefault="009E5A52" w:rsidP="003D3816">
      <w:pPr>
        <w:tabs>
          <w:tab w:val="left" w:pos="5529"/>
        </w:tabs>
        <w:jc w:val="center"/>
        <w:rPr>
          <w:rFonts w:ascii="Times New Roman" w:hAnsi="Times New Roman" w:cs="Times New Roman"/>
          <w:b/>
          <w:bCs/>
          <w:color w:val="000000"/>
          <w:sz w:val="28"/>
          <w:szCs w:val="28"/>
        </w:rPr>
      </w:pPr>
      <w:bookmarkStart w:id="0" w:name="_Hlk55306583"/>
      <w:bookmarkStart w:id="1" w:name="_Hlk5530642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style="position:absolute;left:0;text-align:left;margin-left:206.7pt;margin-top:-11.75pt;width:53pt;height:70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5" o:title=""/>
            <w10:wrap type="square" side="left"/>
          </v:shape>
        </w:pict>
      </w:r>
    </w:p>
    <w:p w:rsidR="003D3816" w:rsidRPr="003D3816" w:rsidRDefault="003D3816" w:rsidP="003D3816">
      <w:pPr>
        <w:rPr>
          <w:rFonts w:ascii="Times New Roman" w:hAnsi="Times New Roman" w:cs="Times New Roman"/>
          <w:color w:val="000000"/>
          <w:sz w:val="28"/>
          <w:szCs w:val="28"/>
        </w:rPr>
      </w:pPr>
    </w:p>
    <w:p w:rsidR="003D3816" w:rsidRPr="003D3816" w:rsidRDefault="003D3816" w:rsidP="003D3816">
      <w:pPr>
        <w:rPr>
          <w:rFonts w:ascii="Times New Roman" w:hAnsi="Times New Roman" w:cs="Times New Roman"/>
          <w:sz w:val="24"/>
          <w:szCs w:val="24"/>
        </w:rPr>
      </w:pPr>
    </w:p>
    <w:p w:rsidR="003D3816" w:rsidRPr="003D3816" w:rsidRDefault="003D3816" w:rsidP="003D3816">
      <w:pPr>
        <w:rPr>
          <w:rFonts w:ascii="Times New Roman" w:hAnsi="Times New Roman" w:cs="Times New Roman"/>
          <w:sz w:val="24"/>
          <w:szCs w:val="24"/>
        </w:rPr>
      </w:pPr>
    </w:p>
    <w:p w:rsidR="003D3816" w:rsidRPr="003D3816" w:rsidRDefault="003D3816" w:rsidP="003D3816">
      <w:pPr>
        <w:jc w:val="center"/>
        <w:rPr>
          <w:rFonts w:ascii="Times New Roman" w:hAnsi="Times New Roman" w:cs="Times New Roman"/>
          <w:b/>
          <w:bCs/>
          <w:sz w:val="28"/>
          <w:szCs w:val="28"/>
        </w:rPr>
      </w:pPr>
      <w:r w:rsidRPr="003D3816">
        <w:rPr>
          <w:rFonts w:ascii="Times New Roman" w:hAnsi="Times New Roman" w:cs="Times New Roman"/>
          <w:b/>
          <w:bCs/>
          <w:sz w:val="28"/>
          <w:szCs w:val="28"/>
        </w:rPr>
        <w:t>УКРАЇНА</w:t>
      </w:r>
    </w:p>
    <w:p w:rsidR="003D3816" w:rsidRPr="003D3816" w:rsidRDefault="003D3816" w:rsidP="003D3816">
      <w:pPr>
        <w:jc w:val="center"/>
        <w:rPr>
          <w:rFonts w:ascii="Times New Roman" w:hAnsi="Times New Roman" w:cs="Times New Roman"/>
          <w:b/>
          <w:bCs/>
          <w:sz w:val="28"/>
          <w:szCs w:val="28"/>
        </w:rPr>
      </w:pPr>
      <w:r w:rsidRPr="003D3816">
        <w:rPr>
          <w:rFonts w:ascii="Times New Roman" w:hAnsi="Times New Roman" w:cs="Times New Roman"/>
          <w:b/>
          <w:bCs/>
          <w:sz w:val="28"/>
          <w:szCs w:val="28"/>
        </w:rPr>
        <w:t>ЯМНИЦЬКА СІЛЬСЬКА РАДА</w:t>
      </w:r>
    </w:p>
    <w:p w:rsidR="003D3816" w:rsidRPr="003D3816" w:rsidRDefault="003D3816" w:rsidP="003D3816">
      <w:pPr>
        <w:jc w:val="center"/>
        <w:rPr>
          <w:rFonts w:ascii="Times New Roman" w:hAnsi="Times New Roman" w:cs="Times New Roman"/>
          <w:b/>
          <w:bCs/>
          <w:sz w:val="28"/>
          <w:szCs w:val="28"/>
        </w:rPr>
      </w:pPr>
      <w:r w:rsidRPr="003D3816">
        <w:rPr>
          <w:rFonts w:ascii="Times New Roman" w:hAnsi="Times New Roman" w:cs="Times New Roman"/>
          <w:b/>
          <w:bCs/>
          <w:sz w:val="28"/>
          <w:szCs w:val="28"/>
        </w:rPr>
        <w:t>ОБ’ЄДНАНОЇ ТЕРИТОРІАЛЬНОЇ ГРОМАДИ</w:t>
      </w:r>
    </w:p>
    <w:p w:rsidR="003D3816" w:rsidRPr="003D3816" w:rsidRDefault="003D3816" w:rsidP="003D3816">
      <w:pPr>
        <w:jc w:val="center"/>
        <w:rPr>
          <w:rFonts w:ascii="Times New Roman" w:hAnsi="Times New Roman" w:cs="Times New Roman"/>
          <w:b/>
          <w:bCs/>
          <w:sz w:val="28"/>
          <w:szCs w:val="28"/>
        </w:rPr>
      </w:pPr>
      <w:r w:rsidRPr="003D3816">
        <w:rPr>
          <w:rFonts w:ascii="Times New Roman" w:hAnsi="Times New Roman" w:cs="Times New Roman"/>
          <w:b/>
          <w:bCs/>
          <w:sz w:val="28"/>
          <w:szCs w:val="28"/>
        </w:rPr>
        <w:t>Івано-Франківської області</w:t>
      </w:r>
    </w:p>
    <w:p w:rsidR="003D3816" w:rsidRPr="003D3816" w:rsidRDefault="003D3816" w:rsidP="003D3816">
      <w:pPr>
        <w:jc w:val="center"/>
        <w:rPr>
          <w:rFonts w:ascii="Times New Roman" w:hAnsi="Times New Roman" w:cs="Times New Roman"/>
          <w:b/>
          <w:bCs/>
          <w:sz w:val="28"/>
          <w:szCs w:val="28"/>
        </w:rPr>
      </w:pPr>
      <w:r w:rsidRPr="003D3816">
        <w:rPr>
          <w:rFonts w:ascii="Times New Roman" w:hAnsi="Times New Roman" w:cs="Times New Roman"/>
          <w:b/>
          <w:bCs/>
          <w:sz w:val="28"/>
          <w:szCs w:val="28"/>
        </w:rPr>
        <w:t>Сьоме демократичне скликання</w:t>
      </w:r>
    </w:p>
    <w:p w:rsidR="003D3816" w:rsidRPr="003D3816" w:rsidRDefault="003D3816" w:rsidP="003D3816">
      <w:pPr>
        <w:jc w:val="center"/>
        <w:rPr>
          <w:rFonts w:ascii="Times New Roman" w:hAnsi="Times New Roman" w:cs="Times New Roman"/>
          <w:b/>
          <w:bCs/>
          <w:sz w:val="28"/>
          <w:szCs w:val="28"/>
        </w:rPr>
      </w:pPr>
      <w:r w:rsidRPr="003D3816">
        <w:rPr>
          <w:rFonts w:ascii="Times New Roman" w:hAnsi="Times New Roman" w:cs="Times New Roman"/>
          <w:b/>
          <w:bCs/>
          <w:sz w:val="28"/>
          <w:szCs w:val="28"/>
        </w:rPr>
        <w:t>Двадцята</w:t>
      </w:r>
      <w:r w:rsidRPr="009E5A52">
        <w:rPr>
          <w:rFonts w:ascii="Times New Roman" w:hAnsi="Times New Roman" w:cs="Times New Roman"/>
          <w:b/>
          <w:bCs/>
          <w:sz w:val="28"/>
          <w:szCs w:val="28"/>
        </w:rPr>
        <w:t xml:space="preserve"> </w:t>
      </w:r>
      <w:r w:rsidRPr="003D3816">
        <w:rPr>
          <w:rFonts w:ascii="Times New Roman" w:hAnsi="Times New Roman" w:cs="Times New Roman"/>
          <w:b/>
          <w:bCs/>
          <w:sz w:val="28"/>
          <w:szCs w:val="28"/>
        </w:rPr>
        <w:t>позачергова сесія</w:t>
      </w:r>
    </w:p>
    <w:p w:rsidR="003D3816" w:rsidRPr="003D3816" w:rsidRDefault="009E5A52" w:rsidP="003D3816">
      <w:pPr>
        <w:ind w:left="7655"/>
        <w:jc w:val="right"/>
        <w:rPr>
          <w:rFonts w:ascii="Times New Roman" w:hAnsi="Times New Roman" w:cs="Times New Roman"/>
          <w:b/>
          <w:bCs/>
          <w:sz w:val="28"/>
          <w:szCs w:val="28"/>
        </w:rPr>
      </w:pPr>
      <w:r>
        <w:rPr>
          <w:rFonts w:ascii="Times New Roman" w:hAnsi="Times New Roman" w:cs="Times New Roman"/>
          <w:b/>
          <w:bCs/>
          <w:sz w:val="28"/>
          <w:szCs w:val="28"/>
        </w:rPr>
        <w:t xml:space="preserve"> </w:t>
      </w:r>
      <w:bookmarkStart w:id="2" w:name="_GoBack"/>
      <w:bookmarkEnd w:id="2"/>
    </w:p>
    <w:p w:rsidR="003D3816" w:rsidRPr="003D3816" w:rsidRDefault="003D3816" w:rsidP="003D3816">
      <w:pPr>
        <w:jc w:val="center"/>
        <w:rPr>
          <w:rFonts w:ascii="Times New Roman" w:hAnsi="Times New Roman" w:cs="Times New Roman"/>
          <w:b/>
          <w:bCs/>
          <w:sz w:val="32"/>
          <w:szCs w:val="28"/>
        </w:rPr>
      </w:pPr>
      <w:r w:rsidRPr="003D3816">
        <w:rPr>
          <w:rFonts w:ascii="Times New Roman" w:hAnsi="Times New Roman" w:cs="Times New Roman"/>
          <w:b/>
          <w:bCs/>
          <w:sz w:val="32"/>
          <w:szCs w:val="28"/>
        </w:rPr>
        <w:t>РІШЕННЯ</w:t>
      </w:r>
    </w:p>
    <w:p w:rsidR="003D3816" w:rsidRPr="003D3816" w:rsidRDefault="003D3816" w:rsidP="003D3816">
      <w:pPr>
        <w:jc w:val="center"/>
        <w:rPr>
          <w:rFonts w:ascii="Times New Roman" w:hAnsi="Times New Roman" w:cs="Times New Roman"/>
          <w:b/>
          <w:bCs/>
          <w:sz w:val="28"/>
          <w:szCs w:val="28"/>
        </w:rPr>
      </w:pPr>
    </w:p>
    <w:p w:rsidR="003D3816" w:rsidRPr="003D3816" w:rsidRDefault="003D3816" w:rsidP="003D3816">
      <w:pPr>
        <w:jc w:val="both"/>
        <w:rPr>
          <w:rFonts w:ascii="Times New Roman" w:hAnsi="Times New Roman" w:cs="Times New Roman"/>
          <w:sz w:val="28"/>
          <w:szCs w:val="28"/>
        </w:rPr>
      </w:pPr>
      <w:r w:rsidRPr="003D3816">
        <w:rPr>
          <w:rFonts w:ascii="Times New Roman" w:hAnsi="Times New Roman" w:cs="Times New Roman"/>
          <w:sz w:val="28"/>
          <w:szCs w:val="28"/>
        </w:rPr>
        <w:t>від 05 листопада 2020 року</w:t>
      </w:r>
      <w:r w:rsidRPr="003D3816">
        <w:rPr>
          <w:rFonts w:ascii="Times New Roman" w:hAnsi="Times New Roman" w:cs="Times New Roman"/>
          <w:sz w:val="28"/>
          <w:szCs w:val="28"/>
        </w:rPr>
        <w:tab/>
      </w:r>
      <w:r w:rsidRPr="003D3816">
        <w:rPr>
          <w:rFonts w:ascii="Times New Roman" w:hAnsi="Times New Roman" w:cs="Times New Roman"/>
          <w:sz w:val="28"/>
          <w:szCs w:val="28"/>
        </w:rPr>
        <w:tab/>
      </w:r>
      <w:r w:rsidRPr="003D3816">
        <w:rPr>
          <w:rFonts w:ascii="Times New Roman" w:hAnsi="Times New Roman" w:cs="Times New Roman"/>
          <w:sz w:val="28"/>
          <w:szCs w:val="28"/>
        </w:rPr>
        <w:tab/>
      </w:r>
      <w:r w:rsidRPr="003D3816">
        <w:rPr>
          <w:rFonts w:ascii="Times New Roman" w:hAnsi="Times New Roman" w:cs="Times New Roman"/>
          <w:sz w:val="28"/>
          <w:szCs w:val="28"/>
        </w:rPr>
        <w:tab/>
      </w:r>
      <w:r w:rsidRPr="003D3816">
        <w:rPr>
          <w:rFonts w:ascii="Times New Roman" w:hAnsi="Times New Roman" w:cs="Times New Roman"/>
          <w:sz w:val="28"/>
          <w:szCs w:val="28"/>
        </w:rPr>
        <w:tab/>
      </w:r>
      <w:r w:rsidRPr="003D3816">
        <w:rPr>
          <w:rFonts w:ascii="Times New Roman" w:hAnsi="Times New Roman" w:cs="Times New Roman"/>
          <w:sz w:val="28"/>
          <w:szCs w:val="28"/>
        </w:rPr>
        <w:tab/>
        <w:t xml:space="preserve">         </w:t>
      </w:r>
      <w:r w:rsidRPr="009E5A52">
        <w:rPr>
          <w:rFonts w:ascii="Times New Roman" w:hAnsi="Times New Roman" w:cs="Times New Roman"/>
          <w:sz w:val="28"/>
          <w:szCs w:val="28"/>
        </w:rPr>
        <w:t xml:space="preserve"> </w:t>
      </w:r>
      <w:r w:rsidRPr="003D3816">
        <w:rPr>
          <w:rFonts w:ascii="Times New Roman" w:hAnsi="Times New Roman" w:cs="Times New Roman"/>
          <w:sz w:val="28"/>
          <w:szCs w:val="28"/>
        </w:rPr>
        <w:t>село Ямниця</w:t>
      </w:r>
    </w:p>
    <w:bookmarkEnd w:id="0"/>
    <w:p w:rsidR="003D3816" w:rsidRPr="003D3816" w:rsidRDefault="003D3816" w:rsidP="003D3816">
      <w:pPr>
        <w:spacing w:after="160" w:line="259" w:lineRule="auto"/>
        <w:contextualSpacing/>
        <w:jc w:val="center"/>
        <w:rPr>
          <w:rFonts w:ascii="Times New Roman" w:hAnsi="Times New Roman" w:cs="Times New Roman"/>
          <w:bCs/>
          <w:sz w:val="28"/>
          <w:szCs w:val="28"/>
          <w:lang w:eastAsia="en-US"/>
        </w:rPr>
      </w:pPr>
    </w:p>
    <w:bookmarkEnd w:id="1"/>
    <w:p w:rsidR="003D3816" w:rsidRPr="00602FAE" w:rsidRDefault="003D3816" w:rsidP="003D3816">
      <w:pPr>
        <w:jc w:val="both"/>
        <w:rPr>
          <w:rFonts w:ascii="Times New Roman" w:eastAsia="Calibri" w:hAnsi="Times New Roman"/>
          <w:b/>
          <w:bCs/>
          <w:sz w:val="28"/>
          <w:szCs w:val="28"/>
          <w:lang w:eastAsia="en-US"/>
        </w:rPr>
      </w:pPr>
      <w:r w:rsidRPr="00602FAE">
        <w:rPr>
          <w:rFonts w:ascii="Times New Roman" w:eastAsia="Calibri" w:hAnsi="Times New Roman"/>
          <w:b/>
          <w:bCs/>
          <w:sz w:val="28"/>
          <w:szCs w:val="28"/>
          <w:lang w:eastAsia="en-US"/>
        </w:rPr>
        <w:t>Про затвердження П</w:t>
      </w:r>
      <w:r>
        <w:rPr>
          <w:rFonts w:ascii="Times New Roman" w:eastAsia="Calibri" w:hAnsi="Times New Roman"/>
          <w:b/>
          <w:bCs/>
          <w:sz w:val="28"/>
          <w:szCs w:val="28"/>
          <w:lang w:eastAsia="en-US"/>
        </w:rPr>
        <w:t>римірного договору</w:t>
      </w:r>
    </w:p>
    <w:p w:rsidR="003D3816" w:rsidRDefault="003D3816" w:rsidP="003D3816">
      <w:pPr>
        <w:jc w:val="both"/>
        <w:rPr>
          <w:rFonts w:ascii="Times New Roman" w:eastAsia="Calibri" w:hAnsi="Times New Roman"/>
          <w:b/>
          <w:bCs/>
          <w:sz w:val="28"/>
          <w:szCs w:val="28"/>
          <w:lang w:eastAsia="en-US"/>
        </w:rPr>
      </w:pPr>
      <w:r w:rsidRPr="00602FAE">
        <w:rPr>
          <w:rFonts w:ascii="Times New Roman" w:eastAsia="Calibri" w:hAnsi="Times New Roman"/>
          <w:b/>
          <w:bCs/>
          <w:sz w:val="28"/>
          <w:szCs w:val="28"/>
          <w:lang w:eastAsia="en-US"/>
        </w:rPr>
        <w:t>оренд</w:t>
      </w:r>
      <w:r>
        <w:rPr>
          <w:rFonts w:ascii="Times New Roman" w:eastAsia="Calibri" w:hAnsi="Times New Roman"/>
          <w:b/>
          <w:bCs/>
          <w:sz w:val="28"/>
          <w:szCs w:val="28"/>
          <w:lang w:eastAsia="en-US"/>
        </w:rPr>
        <w:t>и</w:t>
      </w:r>
      <w:r w:rsidRPr="00602FAE">
        <w:rPr>
          <w:rFonts w:ascii="Times New Roman" w:eastAsia="Calibri" w:hAnsi="Times New Roman"/>
          <w:b/>
          <w:bCs/>
          <w:sz w:val="28"/>
          <w:szCs w:val="28"/>
          <w:lang w:eastAsia="en-US"/>
        </w:rPr>
        <w:t xml:space="preserve">  нерухомого або іншого окремого</w:t>
      </w:r>
    </w:p>
    <w:p w:rsidR="003D3816" w:rsidRPr="00602FAE" w:rsidRDefault="003D3816" w:rsidP="003D3816">
      <w:pPr>
        <w:jc w:val="both"/>
        <w:rPr>
          <w:rFonts w:ascii="Times New Roman" w:eastAsia="Calibri" w:hAnsi="Times New Roman"/>
          <w:b/>
          <w:bCs/>
          <w:sz w:val="28"/>
          <w:szCs w:val="28"/>
          <w:lang w:eastAsia="en-US"/>
        </w:rPr>
      </w:pPr>
      <w:r w:rsidRPr="00602FAE">
        <w:rPr>
          <w:rFonts w:ascii="Times New Roman" w:eastAsia="Calibri" w:hAnsi="Times New Roman"/>
          <w:b/>
          <w:bCs/>
          <w:sz w:val="28"/>
          <w:szCs w:val="28"/>
          <w:lang w:eastAsia="en-US"/>
        </w:rPr>
        <w:t xml:space="preserve">індивідуально визначеного </w:t>
      </w:r>
    </w:p>
    <w:p w:rsidR="003D3816" w:rsidRDefault="003D3816" w:rsidP="003D3816">
      <w:pPr>
        <w:jc w:val="both"/>
        <w:rPr>
          <w:rFonts w:ascii="Times New Roman" w:eastAsia="Calibri" w:hAnsi="Times New Roman"/>
          <w:b/>
          <w:bCs/>
          <w:sz w:val="28"/>
          <w:szCs w:val="28"/>
          <w:lang w:eastAsia="en-US"/>
        </w:rPr>
      </w:pPr>
      <w:r w:rsidRPr="00602FAE">
        <w:rPr>
          <w:rFonts w:ascii="Times New Roman" w:eastAsia="Calibri" w:hAnsi="Times New Roman"/>
          <w:b/>
          <w:bCs/>
          <w:sz w:val="28"/>
          <w:szCs w:val="28"/>
          <w:lang w:eastAsia="en-US"/>
        </w:rPr>
        <w:t xml:space="preserve">майна, що належить до комунальної </w:t>
      </w:r>
    </w:p>
    <w:p w:rsidR="003D3816" w:rsidRDefault="003D3816" w:rsidP="003D3816">
      <w:pPr>
        <w:jc w:val="both"/>
        <w:rPr>
          <w:rFonts w:ascii="Times New Roman" w:eastAsia="Calibri" w:hAnsi="Times New Roman"/>
          <w:b/>
          <w:bCs/>
          <w:sz w:val="28"/>
          <w:szCs w:val="28"/>
          <w:lang w:eastAsia="en-US"/>
        </w:rPr>
      </w:pPr>
      <w:r w:rsidRPr="00602FAE">
        <w:rPr>
          <w:rFonts w:ascii="Times New Roman" w:eastAsia="Calibri" w:hAnsi="Times New Roman"/>
          <w:b/>
          <w:bCs/>
          <w:sz w:val="28"/>
          <w:szCs w:val="28"/>
          <w:lang w:eastAsia="en-US"/>
        </w:rPr>
        <w:t xml:space="preserve">власності Ямницької сільської ради </w:t>
      </w:r>
    </w:p>
    <w:p w:rsidR="003D3816" w:rsidRPr="00602FAE" w:rsidRDefault="003D3816" w:rsidP="003D3816">
      <w:pPr>
        <w:jc w:val="both"/>
        <w:rPr>
          <w:rFonts w:ascii="Times New Roman" w:eastAsia="Calibri" w:hAnsi="Times New Roman"/>
          <w:b/>
          <w:bCs/>
          <w:sz w:val="28"/>
          <w:szCs w:val="28"/>
          <w:lang w:eastAsia="en-US"/>
        </w:rPr>
      </w:pPr>
      <w:r w:rsidRPr="00602FAE">
        <w:rPr>
          <w:rFonts w:ascii="Times New Roman" w:eastAsia="Calibri" w:hAnsi="Times New Roman"/>
          <w:b/>
          <w:bCs/>
          <w:sz w:val="28"/>
          <w:szCs w:val="28"/>
          <w:lang w:eastAsia="en-US"/>
        </w:rPr>
        <w:t xml:space="preserve">об’єднаної територіальної громади  </w:t>
      </w:r>
    </w:p>
    <w:p w:rsidR="003D3816" w:rsidRPr="00602FAE" w:rsidRDefault="003D3816" w:rsidP="003D3816">
      <w:pPr>
        <w:jc w:val="both"/>
        <w:rPr>
          <w:rFonts w:ascii="Times New Roman" w:eastAsia="Calibri" w:hAnsi="Times New Roman"/>
          <w:b/>
          <w:bCs/>
          <w:sz w:val="28"/>
          <w:szCs w:val="28"/>
          <w:lang w:eastAsia="en-US"/>
        </w:rPr>
      </w:pPr>
    </w:p>
    <w:p w:rsidR="003D3816" w:rsidRPr="00602FAE" w:rsidRDefault="003D3816" w:rsidP="003D3816">
      <w:pPr>
        <w:spacing w:after="120"/>
        <w:jc w:val="both"/>
        <w:rPr>
          <w:rFonts w:ascii="Times New Roman" w:eastAsia="Calibri" w:hAnsi="Times New Roman"/>
          <w:b/>
          <w:bCs/>
          <w:sz w:val="28"/>
          <w:szCs w:val="28"/>
          <w:lang w:eastAsia="en-US"/>
        </w:rPr>
      </w:pPr>
      <w:r w:rsidRPr="00602FAE">
        <w:rPr>
          <w:rFonts w:ascii="Times New Roman" w:eastAsia="Calibri" w:hAnsi="Times New Roman"/>
          <w:sz w:val="28"/>
          <w:szCs w:val="28"/>
          <w:lang w:eastAsia="en-US"/>
        </w:rPr>
        <w:t xml:space="preserve">          </w:t>
      </w:r>
      <w:r>
        <w:rPr>
          <w:rFonts w:ascii="Times New Roman" w:eastAsia="Calibri" w:hAnsi="Times New Roman"/>
          <w:sz w:val="28"/>
          <w:szCs w:val="28"/>
          <w:lang w:eastAsia="en-US"/>
        </w:rPr>
        <w:t>К</w:t>
      </w:r>
      <w:r w:rsidRPr="00602FAE">
        <w:rPr>
          <w:rFonts w:ascii="Times New Roman" w:eastAsia="Calibri" w:hAnsi="Times New Roman"/>
          <w:sz w:val="28"/>
          <w:szCs w:val="28"/>
          <w:lang w:eastAsia="en-US"/>
        </w:rPr>
        <w:t>еруючись</w:t>
      </w:r>
      <w:r>
        <w:rPr>
          <w:rFonts w:ascii="Times New Roman" w:eastAsia="Calibri" w:hAnsi="Times New Roman"/>
          <w:sz w:val="28"/>
          <w:szCs w:val="28"/>
          <w:lang w:eastAsia="en-US"/>
        </w:rPr>
        <w:t xml:space="preserve"> ст. ст.</w:t>
      </w:r>
      <w:r w:rsidRPr="00602FAE">
        <w:rPr>
          <w:rFonts w:ascii="Times New Roman" w:eastAsia="Calibri" w:hAnsi="Times New Roman"/>
          <w:sz w:val="28"/>
          <w:szCs w:val="28"/>
          <w:lang w:eastAsia="en-US"/>
        </w:rPr>
        <w:t xml:space="preserve"> 26, 59, 60 Закону України </w:t>
      </w:r>
      <w:r w:rsidRPr="00FE2E75">
        <w:rPr>
          <w:rFonts w:ascii="Times New Roman" w:eastAsia="Calibri" w:hAnsi="Times New Roman"/>
          <w:sz w:val="28"/>
          <w:szCs w:val="28"/>
          <w:lang w:val="ru-RU" w:eastAsia="en-US"/>
        </w:rPr>
        <w:t>“</w:t>
      </w:r>
      <w:r w:rsidRPr="00602FAE">
        <w:rPr>
          <w:rFonts w:ascii="Times New Roman" w:eastAsia="Calibri" w:hAnsi="Times New Roman"/>
          <w:sz w:val="28"/>
          <w:szCs w:val="28"/>
          <w:lang w:eastAsia="en-US"/>
        </w:rPr>
        <w:t>Про місцеве самоврядування в</w:t>
      </w:r>
      <w:r>
        <w:rPr>
          <w:rFonts w:ascii="Times New Roman" w:eastAsia="Calibri" w:hAnsi="Times New Roman"/>
          <w:sz w:val="28"/>
          <w:szCs w:val="28"/>
          <w:lang w:eastAsia="en-US"/>
        </w:rPr>
        <w:t xml:space="preserve"> Україні</w:t>
      </w:r>
      <w:r w:rsidRPr="00FE2E75">
        <w:rPr>
          <w:rFonts w:ascii="Times New Roman" w:eastAsia="Calibri" w:hAnsi="Times New Roman"/>
          <w:sz w:val="28"/>
          <w:szCs w:val="28"/>
          <w:lang w:val="ru-RU" w:eastAsia="en-US"/>
        </w:rPr>
        <w:t>”</w:t>
      </w:r>
      <w:r w:rsidRPr="00602FAE">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ст. 16 </w:t>
      </w:r>
      <w:r w:rsidRPr="00602FAE">
        <w:rPr>
          <w:rFonts w:ascii="Times New Roman" w:eastAsia="Calibri" w:hAnsi="Times New Roman"/>
          <w:sz w:val="28"/>
          <w:szCs w:val="28"/>
          <w:lang w:eastAsia="en-US"/>
        </w:rPr>
        <w:t xml:space="preserve">Закону України </w:t>
      </w:r>
      <w:r w:rsidRPr="00FE2E75">
        <w:rPr>
          <w:rFonts w:ascii="Times New Roman" w:eastAsia="Calibri" w:hAnsi="Times New Roman"/>
          <w:sz w:val="28"/>
          <w:szCs w:val="28"/>
          <w:lang w:val="ru-RU" w:eastAsia="en-US"/>
        </w:rPr>
        <w:t>“</w:t>
      </w:r>
      <w:r w:rsidRPr="00602FAE">
        <w:rPr>
          <w:rFonts w:ascii="Times New Roman" w:eastAsia="Calibri" w:hAnsi="Times New Roman"/>
          <w:sz w:val="28"/>
          <w:szCs w:val="28"/>
          <w:lang w:eastAsia="en-US"/>
        </w:rPr>
        <w:t>Про оренду держ</w:t>
      </w:r>
      <w:r>
        <w:rPr>
          <w:rFonts w:ascii="Times New Roman" w:eastAsia="Calibri" w:hAnsi="Times New Roman"/>
          <w:sz w:val="28"/>
          <w:szCs w:val="28"/>
          <w:lang w:eastAsia="en-US"/>
        </w:rPr>
        <w:t>авного та комунального майна</w:t>
      </w:r>
      <w:r w:rsidRPr="00FE2E75">
        <w:rPr>
          <w:rFonts w:ascii="Times New Roman" w:eastAsia="Calibri" w:hAnsi="Times New Roman"/>
          <w:sz w:val="28"/>
          <w:szCs w:val="28"/>
          <w:lang w:val="ru-RU" w:eastAsia="en-US"/>
        </w:rPr>
        <w:t>”</w:t>
      </w:r>
      <w:r w:rsidRPr="00602FAE">
        <w:rPr>
          <w:rFonts w:ascii="Times New Roman" w:eastAsia="Calibri" w:hAnsi="Times New Roman"/>
          <w:sz w:val="28"/>
          <w:szCs w:val="28"/>
          <w:lang w:eastAsia="en-US"/>
        </w:rPr>
        <w:t xml:space="preserve"> № 157-IX від 03.10.2019 р. (далі – Закон), постановою КМУ </w:t>
      </w:r>
      <w:r w:rsidRPr="00FE2E75">
        <w:rPr>
          <w:rFonts w:ascii="Times New Roman" w:eastAsia="Calibri" w:hAnsi="Times New Roman"/>
          <w:sz w:val="28"/>
          <w:szCs w:val="28"/>
          <w:lang w:val="ru-RU" w:eastAsia="en-US"/>
        </w:rPr>
        <w:t>“</w:t>
      </w:r>
      <w:r w:rsidRPr="00602FAE">
        <w:rPr>
          <w:rFonts w:ascii="Times New Roman" w:eastAsia="Calibri" w:hAnsi="Times New Roman"/>
          <w:sz w:val="28"/>
          <w:szCs w:val="28"/>
          <w:lang w:eastAsia="en-US"/>
        </w:rPr>
        <w:t>Деякі питання оренди державного та комунального майна</w:t>
      </w:r>
      <w:r w:rsidRPr="00FE2E75">
        <w:rPr>
          <w:rFonts w:ascii="Times New Roman" w:eastAsia="Calibri" w:hAnsi="Times New Roman"/>
          <w:sz w:val="28"/>
          <w:szCs w:val="28"/>
          <w:lang w:val="ru-RU" w:eastAsia="en-US"/>
        </w:rPr>
        <w:t>”</w:t>
      </w:r>
      <w:r w:rsidRPr="00602FAE">
        <w:rPr>
          <w:rFonts w:ascii="Times New Roman" w:eastAsia="Calibri" w:hAnsi="Times New Roman"/>
          <w:sz w:val="28"/>
          <w:szCs w:val="28"/>
          <w:lang w:eastAsia="en-US"/>
        </w:rPr>
        <w:t xml:space="preserve"> від 03.06.2020р. № 483, </w:t>
      </w:r>
      <w:r w:rsidRPr="00602FAE">
        <w:rPr>
          <w:rFonts w:ascii="Times New Roman" w:eastAsia="Calibri" w:hAnsi="Times New Roman"/>
          <w:bCs/>
          <w:sz w:val="28"/>
          <w:szCs w:val="28"/>
          <w:lang w:eastAsia="en-US"/>
        </w:rPr>
        <w:t>враховуючи рекомендації постійн</w:t>
      </w:r>
      <w:r>
        <w:rPr>
          <w:rFonts w:ascii="Times New Roman" w:eastAsia="Calibri" w:hAnsi="Times New Roman"/>
          <w:bCs/>
          <w:sz w:val="28"/>
          <w:szCs w:val="28"/>
          <w:lang w:eastAsia="en-US"/>
        </w:rPr>
        <w:t xml:space="preserve">ої комісії з питань комунальної </w:t>
      </w:r>
      <w:r w:rsidRPr="00602FAE">
        <w:rPr>
          <w:rFonts w:ascii="Times New Roman" w:eastAsia="Calibri" w:hAnsi="Times New Roman"/>
          <w:bCs/>
          <w:sz w:val="28"/>
          <w:szCs w:val="28"/>
          <w:lang w:eastAsia="en-US"/>
        </w:rPr>
        <w:t>власності, житлово-комунального господарства, енергозбереження та транспорту,</w:t>
      </w:r>
      <w:r w:rsidRPr="00602FAE">
        <w:rPr>
          <w:rFonts w:ascii="Times New Roman" w:eastAsia="Calibri" w:hAnsi="Times New Roman"/>
          <w:sz w:val="28"/>
          <w:szCs w:val="28"/>
          <w:lang w:eastAsia="en-US"/>
        </w:rPr>
        <w:t xml:space="preserve"> сільська рада</w:t>
      </w:r>
    </w:p>
    <w:p w:rsidR="003D3816" w:rsidRDefault="003D3816" w:rsidP="003D3816">
      <w:pPr>
        <w:jc w:val="center"/>
        <w:rPr>
          <w:rFonts w:ascii="Times New Roman" w:eastAsia="Calibri" w:hAnsi="Times New Roman"/>
          <w:b/>
          <w:bCs/>
          <w:sz w:val="28"/>
          <w:szCs w:val="28"/>
          <w:lang w:eastAsia="en-US"/>
        </w:rPr>
      </w:pPr>
      <w:r w:rsidRPr="00602FAE">
        <w:rPr>
          <w:rFonts w:ascii="Times New Roman" w:eastAsia="Calibri" w:hAnsi="Times New Roman"/>
          <w:b/>
          <w:bCs/>
          <w:sz w:val="28"/>
          <w:szCs w:val="28"/>
          <w:lang w:eastAsia="en-US"/>
        </w:rPr>
        <w:t>в и р і ш и л а:</w:t>
      </w:r>
    </w:p>
    <w:p w:rsidR="003D3816" w:rsidRPr="00950700" w:rsidRDefault="003D3816" w:rsidP="003D3816">
      <w:pPr>
        <w:jc w:val="center"/>
        <w:rPr>
          <w:rFonts w:ascii="Times New Roman" w:eastAsia="Calibri" w:hAnsi="Times New Roman"/>
          <w:b/>
          <w:bCs/>
          <w:sz w:val="28"/>
          <w:szCs w:val="28"/>
          <w:lang w:eastAsia="en-US"/>
        </w:rPr>
      </w:pPr>
    </w:p>
    <w:p w:rsidR="003D3816" w:rsidRPr="00602FAE" w:rsidRDefault="003D3816" w:rsidP="003D3816">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602FAE">
        <w:rPr>
          <w:rFonts w:ascii="Times New Roman" w:eastAsia="Calibri" w:hAnsi="Times New Roman"/>
          <w:sz w:val="28"/>
          <w:szCs w:val="28"/>
          <w:lang w:eastAsia="en-US"/>
        </w:rPr>
        <w:t xml:space="preserve">1. Затвердити </w:t>
      </w:r>
      <w:r w:rsidRPr="00FE2E75">
        <w:rPr>
          <w:rFonts w:ascii="Times New Roman" w:eastAsia="Calibri" w:hAnsi="Times New Roman"/>
          <w:sz w:val="28"/>
          <w:szCs w:val="28"/>
          <w:lang w:eastAsia="en-US"/>
        </w:rPr>
        <w:t>Примірн</w:t>
      </w:r>
      <w:r>
        <w:rPr>
          <w:rFonts w:ascii="Times New Roman" w:eastAsia="Calibri" w:hAnsi="Times New Roman"/>
          <w:sz w:val="28"/>
          <w:szCs w:val="28"/>
          <w:lang w:eastAsia="en-US"/>
        </w:rPr>
        <w:t>ий</w:t>
      </w:r>
      <w:r w:rsidRPr="00FE2E75">
        <w:rPr>
          <w:rFonts w:ascii="Times New Roman" w:eastAsia="Calibri" w:hAnsi="Times New Roman"/>
          <w:sz w:val="28"/>
          <w:szCs w:val="28"/>
          <w:lang w:eastAsia="en-US"/>
        </w:rPr>
        <w:t xml:space="preserve"> догов</w:t>
      </w:r>
      <w:r>
        <w:rPr>
          <w:rFonts w:ascii="Times New Roman" w:eastAsia="Calibri" w:hAnsi="Times New Roman"/>
          <w:sz w:val="28"/>
          <w:szCs w:val="28"/>
          <w:lang w:eastAsia="en-US"/>
        </w:rPr>
        <w:t>і</w:t>
      </w:r>
      <w:r w:rsidRPr="00FE2E75">
        <w:rPr>
          <w:rFonts w:ascii="Times New Roman" w:eastAsia="Calibri" w:hAnsi="Times New Roman"/>
          <w:sz w:val="28"/>
          <w:szCs w:val="28"/>
          <w:lang w:eastAsia="en-US"/>
        </w:rPr>
        <w:t>р</w:t>
      </w:r>
      <w:r>
        <w:rPr>
          <w:rFonts w:ascii="Times New Roman" w:eastAsia="Calibri" w:hAnsi="Times New Roman"/>
          <w:sz w:val="28"/>
          <w:szCs w:val="28"/>
          <w:lang w:eastAsia="en-US"/>
        </w:rPr>
        <w:t xml:space="preserve"> </w:t>
      </w:r>
      <w:r w:rsidRPr="00FE2E75">
        <w:rPr>
          <w:rFonts w:ascii="Times New Roman" w:eastAsia="Calibri" w:hAnsi="Times New Roman"/>
          <w:sz w:val="28"/>
          <w:szCs w:val="28"/>
          <w:lang w:eastAsia="en-US"/>
        </w:rPr>
        <w:t>оренди нерухомого або іншого окремого</w:t>
      </w:r>
      <w:r>
        <w:rPr>
          <w:rFonts w:ascii="Times New Roman" w:eastAsia="Calibri" w:hAnsi="Times New Roman"/>
          <w:sz w:val="28"/>
          <w:szCs w:val="28"/>
          <w:lang w:eastAsia="en-US"/>
        </w:rPr>
        <w:t xml:space="preserve"> </w:t>
      </w:r>
      <w:r w:rsidRPr="00FE2E75">
        <w:rPr>
          <w:rFonts w:ascii="Times New Roman" w:eastAsia="Calibri" w:hAnsi="Times New Roman"/>
          <w:sz w:val="28"/>
          <w:szCs w:val="28"/>
          <w:lang w:eastAsia="en-US"/>
        </w:rPr>
        <w:t xml:space="preserve">індивідуально визначеного майна, що належить до комунальної власності Ямницької сільської ради об’єднаної територіальної громади  </w:t>
      </w:r>
      <w:r>
        <w:rPr>
          <w:rFonts w:ascii="Times New Roman" w:eastAsia="Calibri" w:hAnsi="Times New Roman"/>
          <w:sz w:val="28"/>
          <w:szCs w:val="28"/>
          <w:lang w:eastAsia="en-US"/>
        </w:rPr>
        <w:t>(додається</w:t>
      </w:r>
      <w:r w:rsidRPr="00602FAE">
        <w:rPr>
          <w:rFonts w:ascii="Times New Roman" w:eastAsia="Calibri" w:hAnsi="Times New Roman"/>
          <w:sz w:val="28"/>
          <w:szCs w:val="28"/>
          <w:lang w:eastAsia="en-US"/>
        </w:rPr>
        <w:t>).</w:t>
      </w:r>
    </w:p>
    <w:p w:rsidR="003D3816" w:rsidRDefault="003D3816" w:rsidP="003D3816">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602FAE">
        <w:rPr>
          <w:rFonts w:ascii="Times New Roman" w:eastAsia="Calibri" w:hAnsi="Times New Roman"/>
          <w:sz w:val="28"/>
          <w:szCs w:val="28"/>
          <w:lang w:eastAsia="en-US"/>
        </w:rPr>
        <w:t xml:space="preserve">2. </w:t>
      </w:r>
      <w:r>
        <w:rPr>
          <w:rFonts w:ascii="Times New Roman" w:eastAsia="Calibri" w:hAnsi="Times New Roman"/>
          <w:sz w:val="28"/>
          <w:szCs w:val="28"/>
          <w:lang w:eastAsia="en-US"/>
        </w:rPr>
        <w:t xml:space="preserve">Орендодавцям, балансоутримувачам та орендарям при укладанні договорів оренди </w:t>
      </w:r>
      <w:r w:rsidRPr="00FE2E75">
        <w:rPr>
          <w:rFonts w:ascii="Times New Roman" w:eastAsia="Calibri" w:hAnsi="Times New Roman"/>
          <w:sz w:val="28"/>
          <w:szCs w:val="28"/>
          <w:lang w:eastAsia="en-US"/>
        </w:rPr>
        <w:t xml:space="preserve">нерухомого або іншого окремого індивідуально визначеного майна, що належить до комунальної власності Ямницької сільської ради об’єднаної територіальної громади  </w:t>
      </w:r>
      <w:r>
        <w:rPr>
          <w:rFonts w:ascii="Times New Roman" w:eastAsia="Calibri" w:hAnsi="Times New Roman"/>
          <w:sz w:val="28"/>
          <w:szCs w:val="28"/>
          <w:lang w:eastAsia="en-US"/>
        </w:rPr>
        <w:t>керуватися даним рішенням</w:t>
      </w:r>
      <w:r w:rsidRPr="00602FAE">
        <w:rPr>
          <w:rFonts w:ascii="Times New Roman" w:eastAsia="Calibri" w:hAnsi="Times New Roman"/>
          <w:sz w:val="28"/>
          <w:szCs w:val="28"/>
          <w:lang w:eastAsia="en-US"/>
        </w:rPr>
        <w:t>.</w:t>
      </w:r>
    </w:p>
    <w:p w:rsidR="003D3816" w:rsidRPr="00602FAE" w:rsidRDefault="003D3816" w:rsidP="003D3816">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3. </w:t>
      </w:r>
      <w:r w:rsidRPr="0063207A">
        <w:rPr>
          <w:rFonts w:ascii="Times New Roman" w:eastAsia="Calibri" w:hAnsi="Times New Roman"/>
          <w:sz w:val="28"/>
          <w:szCs w:val="28"/>
          <w:lang w:eastAsia="en-US"/>
        </w:rPr>
        <w:t xml:space="preserve">Уповноважити голову Ямницької сільської ради об’єднаної територіальної громади  укладати договори оренди нерухомого або іншого окремого індивідуально визначеного майна, що належить до комунальної  власності Ямницької сільської ради об’єднаної територіальної громади та вносити до них зміни.   </w:t>
      </w:r>
    </w:p>
    <w:p w:rsidR="003D3816" w:rsidRPr="00602FAE" w:rsidRDefault="003D3816" w:rsidP="003D3816">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4</w:t>
      </w:r>
      <w:r w:rsidRPr="00602FAE">
        <w:rPr>
          <w:rFonts w:ascii="Times New Roman" w:eastAsia="Calibri" w:hAnsi="Times New Roman"/>
          <w:sz w:val="28"/>
          <w:szCs w:val="28"/>
          <w:lang w:eastAsia="en-US"/>
        </w:rPr>
        <w:t>. Питання, не врегульовані цим рішенням, регулюються діючими законодавчими і нормативними актами України.</w:t>
      </w:r>
    </w:p>
    <w:p w:rsidR="003D3816" w:rsidRPr="00602FAE" w:rsidRDefault="003D3816" w:rsidP="003D3816">
      <w:pPr>
        <w:jc w:val="both"/>
        <w:rPr>
          <w:rFonts w:ascii="Times New Roman" w:eastAsia="Calibri" w:hAnsi="Times New Roman"/>
          <w:bCs/>
          <w:sz w:val="28"/>
          <w:szCs w:val="28"/>
          <w:lang w:eastAsia="en-US"/>
        </w:rPr>
      </w:pPr>
      <w:r>
        <w:rPr>
          <w:rFonts w:ascii="Times New Roman" w:eastAsia="Calibri" w:hAnsi="Times New Roman"/>
          <w:sz w:val="28"/>
          <w:szCs w:val="28"/>
          <w:lang w:eastAsia="en-US"/>
        </w:rPr>
        <w:lastRenderedPageBreak/>
        <w:t xml:space="preserve">      5</w:t>
      </w:r>
      <w:r w:rsidRPr="00602FAE">
        <w:rPr>
          <w:rFonts w:ascii="Times New Roman" w:eastAsia="Calibri" w:hAnsi="Times New Roman"/>
          <w:sz w:val="28"/>
          <w:szCs w:val="28"/>
          <w:lang w:eastAsia="en-US"/>
        </w:rPr>
        <w:t xml:space="preserve">. </w:t>
      </w:r>
      <w:r w:rsidRPr="00602FAE">
        <w:rPr>
          <w:rFonts w:ascii="Times New Roman" w:eastAsia="Calibri" w:hAnsi="Times New Roman"/>
          <w:bCs/>
          <w:sz w:val="28"/>
          <w:szCs w:val="28"/>
          <w:lang w:eastAsia="en-US"/>
        </w:rPr>
        <w:t xml:space="preserve">Контроль за виконанням даного рішення покласти  на секретаря сільської ради Ю. Проценка та постійну комісію з питань комунальної власності, житлово-комунального господарства, енергозбереження та транспорту (М. </w:t>
      </w:r>
      <w:proofErr w:type="spellStart"/>
      <w:r w:rsidRPr="00602FAE">
        <w:rPr>
          <w:rFonts w:ascii="Times New Roman" w:eastAsia="Calibri" w:hAnsi="Times New Roman"/>
          <w:bCs/>
          <w:sz w:val="28"/>
          <w:szCs w:val="28"/>
          <w:lang w:eastAsia="en-US"/>
        </w:rPr>
        <w:t>Боднарчук</w:t>
      </w:r>
      <w:proofErr w:type="spellEnd"/>
      <w:r w:rsidRPr="00602FAE">
        <w:rPr>
          <w:rFonts w:ascii="Times New Roman" w:eastAsia="Calibri" w:hAnsi="Times New Roman"/>
          <w:bCs/>
          <w:sz w:val="28"/>
          <w:szCs w:val="28"/>
          <w:lang w:eastAsia="en-US"/>
        </w:rPr>
        <w:t>).</w:t>
      </w:r>
    </w:p>
    <w:p w:rsidR="003D3816" w:rsidRDefault="003D3816" w:rsidP="003D3816">
      <w:pPr>
        <w:jc w:val="both"/>
        <w:rPr>
          <w:rFonts w:ascii="Times New Roman" w:eastAsia="Calibri" w:hAnsi="Times New Roman"/>
          <w:sz w:val="28"/>
          <w:szCs w:val="28"/>
          <w:lang w:eastAsia="en-US"/>
        </w:rPr>
      </w:pPr>
    </w:p>
    <w:p w:rsidR="00AF7B70" w:rsidRPr="00602FAE" w:rsidRDefault="00AF7B70" w:rsidP="003D3816">
      <w:pPr>
        <w:jc w:val="both"/>
        <w:rPr>
          <w:rFonts w:ascii="Times New Roman" w:eastAsia="Calibri" w:hAnsi="Times New Roman"/>
          <w:sz w:val="28"/>
          <w:szCs w:val="28"/>
          <w:lang w:eastAsia="en-US"/>
        </w:rPr>
      </w:pPr>
    </w:p>
    <w:p w:rsidR="003D3816" w:rsidRPr="00602FAE" w:rsidRDefault="003D3816" w:rsidP="003D3816">
      <w:pPr>
        <w:jc w:val="both"/>
        <w:rPr>
          <w:rFonts w:ascii="Times New Roman" w:eastAsia="Calibri" w:hAnsi="Times New Roman"/>
          <w:b/>
          <w:bCs/>
          <w:sz w:val="28"/>
          <w:szCs w:val="28"/>
          <w:lang w:eastAsia="en-US"/>
        </w:rPr>
      </w:pPr>
      <w:r w:rsidRPr="00602FAE">
        <w:rPr>
          <w:rFonts w:ascii="Times New Roman" w:eastAsia="Calibri" w:hAnsi="Times New Roman"/>
          <w:b/>
          <w:bCs/>
          <w:sz w:val="28"/>
          <w:szCs w:val="28"/>
          <w:lang w:eastAsia="en-US"/>
        </w:rPr>
        <w:t>Сільський голова                                                                          Роман Крутий</w:t>
      </w: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Default="00815313" w:rsidP="00423FCE">
      <w:pPr>
        <w:jc w:val="right"/>
        <w:rPr>
          <w:rFonts w:ascii="Times New Roman" w:hAnsi="Times New Roman" w:cs="Times New Roman"/>
          <w:b/>
          <w:bCs/>
          <w:sz w:val="24"/>
          <w:szCs w:val="24"/>
        </w:rPr>
      </w:pPr>
    </w:p>
    <w:p w:rsidR="00815313" w:rsidRPr="00844305" w:rsidRDefault="00815313" w:rsidP="00423FCE">
      <w:pPr>
        <w:jc w:val="right"/>
        <w:rPr>
          <w:rFonts w:ascii="Times New Roman" w:hAnsi="Times New Roman" w:cs="Times New Roman"/>
          <w:b/>
          <w:bCs/>
          <w:sz w:val="24"/>
          <w:szCs w:val="24"/>
        </w:rPr>
      </w:pPr>
      <w:r w:rsidRPr="00844305">
        <w:rPr>
          <w:rFonts w:ascii="Times New Roman" w:hAnsi="Times New Roman" w:cs="Times New Roman"/>
          <w:b/>
          <w:bCs/>
          <w:sz w:val="24"/>
          <w:szCs w:val="24"/>
        </w:rPr>
        <w:lastRenderedPageBreak/>
        <w:t xml:space="preserve">Додаток </w:t>
      </w:r>
    </w:p>
    <w:p w:rsidR="00815313" w:rsidRPr="00844305" w:rsidRDefault="00815313" w:rsidP="00423FCE">
      <w:pPr>
        <w:jc w:val="right"/>
        <w:rPr>
          <w:rFonts w:ascii="Times New Roman" w:hAnsi="Times New Roman" w:cs="Times New Roman"/>
          <w:b/>
          <w:bCs/>
          <w:sz w:val="24"/>
          <w:szCs w:val="24"/>
        </w:rPr>
      </w:pPr>
      <w:r w:rsidRPr="00844305">
        <w:rPr>
          <w:rFonts w:ascii="Times New Roman" w:hAnsi="Times New Roman" w:cs="Times New Roman"/>
          <w:b/>
          <w:bCs/>
          <w:sz w:val="24"/>
          <w:szCs w:val="24"/>
        </w:rPr>
        <w:t>до рішення Ямницької сільської ради</w:t>
      </w:r>
    </w:p>
    <w:p w:rsidR="00815313" w:rsidRPr="00844305" w:rsidRDefault="00815313" w:rsidP="00423FCE">
      <w:pPr>
        <w:jc w:val="right"/>
        <w:rPr>
          <w:rFonts w:ascii="Times New Roman" w:hAnsi="Times New Roman" w:cs="Times New Roman"/>
          <w:b/>
          <w:bCs/>
          <w:sz w:val="24"/>
          <w:szCs w:val="24"/>
        </w:rPr>
      </w:pPr>
      <w:r w:rsidRPr="00844305">
        <w:rPr>
          <w:rFonts w:ascii="Times New Roman" w:hAnsi="Times New Roman" w:cs="Times New Roman"/>
          <w:b/>
          <w:bCs/>
          <w:sz w:val="24"/>
          <w:szCs w:val="24"/>
        </w:rPr>
        <w:t>об’єднаної територіальної громади ради</w:t>
      </w:r>
    </w:p>
    <w:p w:rsidR="00815313" w:rsidRPr="00844305" w:rsidRDefault="00815313" w:rsidP="00423FCE">
      <w:pPr>
        <w:jc w:val="center"/>
        <w:rPr>
          <w:rFonts w:ascii="Times New Roman" w:hAnsi="Times New Roman" w:cs="Times New Roman"/>
          <w:b/>
          <w:bCs/>
          <w:sz w:val="24"/>
          <w:szCs w:val="24"/>
        </w:rPr>
      </w:pPr>
      <w:r w:rsidRPr="0084430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44305">
        <w:rPr>
          <w:rFonts w:ascii="Times New Roman" w:hAnsi="Times New Roman" w:cs="Times New Roman"/>
          <w:b/>
          <w:bCs/>
          <w:sz w:val="24"/>
          <w:szCs w:val="24"/>
        </w:rPr>
        <w:t xml:space="preserve">від </w:t>
      </w:r>
      <w:r>
        <w:rPr>
          <w:rFonts w:ascii="Times New Roman" w:hAnsi="Times New Roman" w:cs="Times New Roman"/>
          <w:b/>
          <w:bCs/>
          <w:sz w:val="24"/>
          <w:szCs w:val="24"/>
        </w:rPr>
        <w:t>05 листопада</w:t>
      </w:r>
      <w:r w:rsidRPr="00844305">
        <w:rPr>
          <w:rFonts w:ascii="Times New Roman" w:hAnsi="Times New Roman" w:cs="Times New Roman"/>
          <w:b/>
          <w:bCs/>
          <w:sz w:val="24"/>
          <w:szCs w:val="24"/>
        </w:rPr>
        <w:t xml:space="preserve"> 2020 року</w:t>
      </w:r>
    </w:p>
    <w:p w:rsidR="00815313" w:rsidRDefault="00815313" w:rsidP="00E97031">
      <w:pPr>
        <w:pStyle w:val="a4"/>
        <w:rPr>
          <w:rFonts w:ascii="Times New Roman" w:hAnsi="Times New Roman" w:cs="Times New Roman"/>
          <w:b w:val="0"/>
          <w:bCs w:val="0"/>
          <w:sz w:val="28"/>
          <w:szCs w:val="28"/>
        </w:rPr>
      </w:pPr>
    </w:p>
    <w:p w:rsidR="00815313" w:rsidRPr="00423FCE" w:rsidRDefault="00815313" w:rsidP="00E97031">
      <w:pPr>
        <w:pStyle w:val="a4"/>
        <w:rPr>
          <w:rFonts w:ascii="Times New Roman" w:hAnsi="Times New Roman" w:cs="Times New Roman"/>
          <w:sz w:val="28"/>
          <w:szCs w:val="28"/>
        </w:rPr>
      </w:pPr>
      <w:r w:rsidRPr="00423FCE">
        <w:rPr>
          <w:rFonts w:ascii="Times New Roman" w:hAnsi="Times New Roman" w:cs="Times New Roman"/>
          <w:sz w:val="28"/>
          <w:szCs w:val="28"/>
        </w:rPr>
        <w:t>ПРИМІРНИЙ ДОГОВІР</w:t>
      </w:r>
      <w:r w:rsidRPr="00423FCE">
        <w:rPr>
          <w:rFonts w:ascii="Times New Roman" w:hAnsi="Times New Roman" w:cs="Times New Roman"/>
          <w:sz w:val="28"/>
          <w:szCs w:val="28"/>
        </w:rPr>
        <w:br/>
        <w:t xml:space="preserve">оренди нерухомого або іншого окремого індивідуально визначеного </w:t>
      </w:r>
      <w:r w:rsidRPr="00423FCE">
        <w:rPr>
          <w:rFonts w:ascii="Times New Roman" w:hAnsi="Times New Roman" w:cs="Times New Roman"/>
          <w:sz w:val="28"/>
          <w:szCs w:val="28"/>
        </w:rPr>
        <w:br/>
        <w:t xml:space="preserve">майна, що належить до комунальної власності Ямницької сільської ради  об’єднаної територіальної громади  </w:t>
      </w:r>
    </w:p>
    <w:p w:rsidR="00815313" w:rsidRDefault="00815313" w:rsidP="00E97031">
      <w:pPr>
        <w:pStyle w:val="a4"/>
        <w:spacing w:before="120" w:after="120"/>
        <w:rPr>
          <w:rFonts w:ascii="Times New Roman" w:hAnsi="Times New Roman" w:cs="Times New Roman"/>
          <w:b w:val="0"/>
          <w:bCs w:val="0"/>
          <w:sz w:val="28"/>
          <w:szCs w:val="28"/>
        </w:rPr>
      </w:pPr>
      <w:r>
        <w:rPr>
          <w:rFonts w:ascii="Times New Roman" w:hAnsi="Times New Roman" w:cs="Times New Roman"/>
          <w:b w:val="0"/>
          <w:bCs w:val="0"/>
          <w:sz w:val="28"/>
          <w:szCs w:val="28"/>
          <w:lang w:val="en-US"/>
        </w:rPr>
        <w:t>I</w:t>
      </w:r>
      <w:r w:rsidRPr="00B927EE">
        <w:rPr>
          <w:rFonts w:ascii="Times New Roman" w:hAnsi="Times New Roman" w:cs="Times New Roman"/>
          <w:b w:val="0"/>
          <w:bCs w:val="0"/>
          <w:sz w:val="28"/>
          <w:szCs w:val="28"/>
          <w:lang w:val="ru-RU"/>
        </w:rPr>
        <w:t xml:space="preserve">. </w:t>
      </w:r>
      <w:r>
        <w:rPr>
          <w:rFonts w:ascii="Times New Roman" w:hAnsi="Times New Roman" w:cs="Times New Roman"/>
          <w:b w:val="0"/>
          <w:bCs w:val="0"/>
          <w:sz w:val="28"/>
          <w:szCs w:val="28"/>
        </w:rPr>
        <w:t xml:space="preserve">Змінювані умови договору (далі </w:t>
      </w:r>
      <w:r>
        <w:rPr>
          <w:rFonts w:ascii="Times New Roman" w:hAnsi="Times New Roman" w:cs="Times New Roman"/>
          <w:b w:val="0"/>
          <w:bCs w:val="0"/>
          <w:sz w:val="28"/>
          <w:szCs w:val="28"/>
          <w:lang w:val="ru-RU"/>
        </w:rPr>
        <w:t xml:space="preserve">— </w:t>
      </w:r>
      <w:r>
        <w:rPr>
          <w:rFonts w:ascii="Times New Roman" w:hAnsi="Times New Roman" w:cs="Times New Roman"/>
          <w:b w:val="0"/>
          <w:bCs w:val="0"/>
          <w:sz w:val="28"/>
          <w:szCs w:val="28"/>
        </w:rPr>
        <w:t>Умови)</w:t>
      </w:r>
    </w:p>
    <w:tbl>
      <w:tblPr>
        <w:tblW w:w="10605" w:type="dxa"/>
        <w:tblInd w:w="-743" w:type="dxa"/>
        <w:tblLayout w:type="fixed"/>
        <w:tblLook w:val="00A0" w:firstRow="1" w:lastRow="0" w:firstColumn="1" w:lastColumn="0" w:noHBand="0" w:noVBand="0"/>
      </w:tblPr>
      <w:tblGrid>
        <w:gridCol w:w="770"/>
        <w:gridCol w:w="17"/>
        <w:gridCol w:w="2051"/>
        <w:gridCol w:w="1151"/>
        <w:gridCol w:w="6"/>
        <w:gridCol w:w="146"/>
        <w:gridCol w:w="1300"/>
        <w:gridCol w:w="1327"/>
        <w:gridCol w:w="473"/>
        <w:gridCol w:w="372"/>
        <w:gridCol w:w="245"/>
        <w:gridCol w:w="84"/>
        <w:gridCol w:w="1221"/>
        <w:gridCol w:w="1442"/>
      </w:tblGrid>
      <w:tr w:rsidR="00815313" w:rsidTr="009C731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2051" w:type="dxa"/>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w:t>
            </w:r>
          </w:p>
        </w:tc>
      </w:tr>
      <w:tr w:rsidR="00815313" w:rsidTr="009C731E">
        <w:trPr>
          <w:trHeight w:val="320"/>
        </w:trPr>
        <w:tc>
          <w:tcPr>
            <w:tcW w:w="787" w:type="dxa"/>
            <w:gridSpan w:val="2"/>
            <w:tcBorders>
              <w:top w:val="nil"/>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2051" w:type="dxa"/>
            <w:tcBorders>
              <w:top w:val="nil"/>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Дата</w:t>
            </w:r>
          </w:p>
        </w:tc>
        <w:tc>
          <w:tcPr>
            <w:tcW w:w="7767" w:type="dxa"/>
            <w:gridSpan w:val="11"/>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w:t>
            </w:r>
          </w:p>
        </w:tc>
      </w:tr>
      <w:tr w:rsidR="00815313" w:rsidTr="009C731E">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2051" w:type="dxa"/>
            <w:tcBorders>
              <w:top w:val="nil"/>
              <w:left w:val="nil"/>
              <w:bottom w:val="single" w:sz="4" w:space="0" w:color="000000"/>
              <w:right w:val="single" w:sz="4" w:space="0" w:color="000000"/>
            </w:tcBorders>
            <w:vAlign w:val="center"/>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tcPr>
          <w:p w:rsidR="00815313" w:rsidRDefault="00815313" w:rsidP="00602FAE">
            <w:pPr>
              <w:spacing w:before="120"/>
              <w:ind w:left="-43"/>
              <w:jc w:val="center"/>
              <w:rPr>
                <w:rFonts w:ascii="Times New Roman" w:hAnsi="Times New Roman" w:cs="Times New Roman"/>
                <w:color w:val="000000"/>
                <w:sz w:val="22"/>
                <w:szCs w:val="22"/>
              </w:rPr>
            </w:pPr>
            <w:r>
              <w:rPr>
                <w:rFonts w:ascii="Times New Roman" w:hAnsi="Times New Roman" w:cs="Times New Roman"/>
                <w:color w:val="000000"/>
                <w:sz w:val="22"/>
                <w:szCs w:val="22"/>
              </w:rPr>
              <w:t>Наймену</w:t>
            </w:r>
            <w:r>
              <w:rPr>
                <w:rFonts w:ascii="Times New Roman" w:hAnsi="Times New Roman" w:cs="Times New Roman"/>
                <w:color w:val="000000"/>
                <w:sz w:val="22"/>
                <w:szCs w:val="22"/>
                <w:lang w:val="en-US"/>
              </w:rPr>
              <w:t>-</w:t>
            </w:r>
            <w:r>
              <w:rPr>
                <w:rFonts w:ascii="Times New Roman" w:hAnsi="Times New Roman" w:cs="Times New Roman"/>
                <w:color w:val="000000"/>
                <w:sz w:val="22"/>
                <w:szCs w:val="22"/>
              </w:rPr>
              <w:t>вання</w:t>
            </w:r>
          </w:p>
        </w:tc>
        <w:tc>
          <w:tcPr>
            <w:tcW w:w="1300" w:type="dxa"/>
            <w:tcBorders>
              <w:top w:val="nil"/>
              <w:left w:val="nil"/>
              <w:bottom w:val="single" w:sz="4" w:space="0" w:color="000000"/>
              <w:right w:val="single" w:sz="4" w:space="0" w:color="000000"/>
            </w:tcBorders>
            <w:vAlign w:val="center"/>
          </w:tcPr>
          <w:p w:rsidR="00815313" w:rsidRDefault="00815313" w:rsidP="00602FAE">
            <w:pPr>
              <w:spacing w:before="120"/>
              <w:ind w:left="-52"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Адреса місцезнахо-дження</w:t>
            </w:r>
          </w:p>
        </w:tc>
        <w:tc>
          <w:tcPr>
            <w:tcW w:w="1174" w:type="dxa"/>
            <w:gridSpan w:val="4"/>
            <w:tcBorders>
              <w:top w:val="nil"/>
              <w:left w:val="nil"/>
              <w:bottom w:val="single" w:sz="4" w:space="0" w:color="000000"/>
              <w:right w:val="single" w:sz="4" w:space="0" w:color="000000"/>
            </w:tcBorders>
            <w:vAlign w:val="center"/>
          </w:tcPr>
          <w:p w:rsidR="00815313" w:rsidRDefault="00815313" w:rsidP="00602FAE">
            <w:pPr>
              <w:spacing w:before="120"/>
              <w:ind w:left="-47" w:right="-45"/>
              <w:jc w:val="center"/>
              <w:rPr>
                <w:rFonts w:ascii="Times New Roman" w:hAnsi="Times New Roman" w:cs="Times New Roman"/>
                <w:color w:val="000000"/>
                <w:sz w:val="22"/>
                <w:szCs w:val="22"/>
              </w:rPr>
            </w:pPr>
            <w:r>
              <w:rPr>
                <w:rFonts w:ascii="Times New Roman" w:hAnsi="Times New Roman" w:cs="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815313" w:rsidTr="009C731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87" w:right="-45"/>
              <w:jc w:val="center"/>
              <w:rPr>
                <w:rFonts w:ascii="Times New Roman" w:hAnsi="Times New Roman" w:cs="Times New Roman"/>
                <w:color w:val="000000"/>
                <w:sz w:val="22"/>
                <w:szCs w:val="22"/>
              </w:rPr>
            </w:pPr>
            <w:r>
              <w:rPr>
                <w:rFonts w:ascii="Times New Roman" w:hAnsi="Times New Roman" w:cs="Times New Roman"/>
                <w:color w:val="000000"/>
                <w:sz w:val="22"/>
                <w:szCs w:val="22"/>
              </w:rPr>
              <w:t>3.1.</w:t>
            </w:r>
          </w:p>
        </w:tc>
        <w:tc>
          <w:tcPr>
            <w:tcW w:w="2051" w:type="dxa"/>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c>
          <w:tcPr>
            <w:tcW w:w="1174"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c>
          <w:tcPr>
            <w:tcW w:w="1221" w:type="dxa"/>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r>
      <w:tr w:rsidR="00815313" w:rsidTr="009C731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87" w:right="-45"/>
              <w:jc w:val="center"/>
              <w:rPr>
                <w:rFonts w:ascii="Times New Roman" w:hAnsi="Times New Roman" w:cs="Times New Roman"/>
                <w:color w:val="000000"/>
                <w:sz w:val="22"/>
                <w:szCs w:val="22"/>
              </w:rPr>
            </w:pPr>
            <w:r>
              <w:rPr>
                <w:rFonts w:ascii="Times New Roman" w:hAnsi="Times New Roman" w:cs="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r>
      <w:tr w:rsidR="00815313" w:rsidTr="009C731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87" w:right="-45"/>
              <w:jc w:val="center"/>
              <w:rPr>
                <w:rFonts w:ascii="Times New Roman" w:hAnsi="Times New Roman" w:cs="Times New Roman"/>
                <w:color w:val="000000"/>
                <w:sz w:val="22"/>
                <w:szCs w:val="22"/>
              </w:rPr>
            </w:pPr>
            <w:r>
              <w:rPr>
                <w:rFonts w:ascii="Times New Roman" w:hAnsi="Times New Roman" w:cs="Times New Roman"/>
                <w:color w:val="000000"/>
                <w:sz w:val="22"/>
                <w:szCs w:val="22"/>
              </w:rPr>
              <w:t>3.2</w:t>
            </w:r>
          </w:p>
        </w:tc>
        <w:tc>
          <w:tcPr>
            <w:tcW w:w="2051" w:type="dxa"/>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r>
      <w:tr w:rsidR="00815313" w:rsidTr="009C731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87" w:right="-45"/>
              <w:jc w:val="center"/>
              <w:rPr>
                <w:rFonts w:ascii="Times New Roman" w:hAnsi="Times New Roman" w:cs="Times New Roman"/>
                <w:color w:val="000000"/>
                <w:sz w:val="22"/>
                <w:szCs w:val="22"/>
              </w:rPr>
            </w:pPr>
            <w:r>
              <w:rPr>
                <w:rFonts w:ascii="Times New Roman" w:hAnsi="Times New Roman" w:cs="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sz w:val="22"/>
                <w:szCs w:val="22"/>
              </w:rPr>
            </w:pPr>
            <w:r>
              <w:rPr>
                <w:rFonts w:ascii="Times New Roman" w:hAnsi="Times New Roman" w:cs="Times New Roman"/>
                <w:color w:val="000000"/>
                <w:sz w:val="22"/>
                <w:szCs w:val="22"/>
              </w:rPr>
              <w:t xml:space="preserve">Адреса електронної пошти Орендаря, на яку </w:t>
            </w:r>
            <w:r>
              <w:rPr>
                <w:rFonts w:ascii="Times New Roman" w:hAnsi="Times New Roman" w:cs="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sz w:val="22"/>
                <w:szCs w:val="22"/>
              </w:rPr>
              <w:t> </w:t>
            </w:r>
          </w:p>
        </w:tc>
      </w:tr>
      <w:tr w:rsidR="00815313" w:rsidTr="009C731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87" w:right="-45"/>
              <w:jc w:val="center"/>
              <w:rPr>
                <w:rFonts w:ascii="Times New Roman" w:hAnsi="Times New Roman" w:cs="Times New Roman"/>
                <w:color w:val="000000"/>
                <w:sz w:val="22"/>
                <w:szCs w:val="22"/>
              </w:rPr>
            </w:pPr>
            <w:r>
              <w:rPr>
                <w:rFonts w:ascii="Times New Roman" w:hAnsi="Times New Roman" w:cs="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cs="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sz w:val="22"/>
                <w:szCs w:val="22"/>
              </w:rPr>
            </w:pPr>
          </w:p>
        </w:tc>
      </w:tr>
      <w:tr w:rsidR="00815313" w:rsidTr="009C731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87" w:right="-45"/>
              <w:jc w:val="center"/>
              <w:rPr>
                <w:rFonts w:ascii="Times New Roman" w:hAnsi="Times New Roman" w:cs="Times New Roman"/>
                <w:color w:val="000000"/>
                <w:sz w:val="22"/>
                <w:szCs w:val="22"/>
              </w:rPr>
            </w:pPr>
            <w:r>
              <w:rPr>
                <w:rFonts w:ascii="Times New Roman" w:hAnsi="Times New Roman" w:cs="Times New Roman"/>
                <w:color w:val="000000"/>
                <w:sz w:val="22"/>
                <w:szCs w:val="22"/>
              </w:rPr>
              <w:t>3.3</w:t>
            </w:r>
          </w:p>
        </w:tc>
        <w:tc>
          <w:tcPr>
            <w:tcW w:w="2051" w:type="dxa"/>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r>
      <w:tr w:rsidR="00815313" w:rsidTr="009C731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87" w:right="-45"/>
              <w:jc w:val="center"/>
              <w:rPr>
                <w:rFonts w:ascii="Times New Roman" w:hAnsi="Times New Roman" w:cs="Times New Roman"/>
                <w:color w:val="000000"/>
                <w:sz w:val="22"/>
                <w:szCs w:val="22"/>
              </w:rPr>
            </w:pPr>
            <w:r>
              <w:rPr>
                <w:rFonts w:ascii="Times New Roman" w:hAnsi="Times New Roman" w:cs="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9835" w:type="dxa"/>
            <w:gridSpan w:val="13"/>
            <w:tcBorders>
              <w:top w:val="single" w:sz="4" w:space="0" w:color="000000"/>
              <w:left w:val="nil"/>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Об’єкт оренди та склад майна (далі </w:t>
            </w:r>
            <w:r>
              <w:rPr>
                <w:rFonts w:ascii="Times New Roman" w:hAnsi="Times New Roman" w:cs="Times New Roman"/>
                <w:color w:val="000000"/>
                <w:sz w:val="22"/>
                <w:szCs w:val="22"/>
                <w:lang w:val="ru-RU"/>
              </w:rPr>
              <w:t xml:space="preserve">— </w:t>
            </w:r>
            <w:r>
              <w:rPr>
                <w:rFonts w:ascii="Times New Roman" w:hAnsi="Times New Roman" w:cs="Times New Roman"/>
                <w:color w:val="000000"/>
                <w:sz w:val="22"/>
                <w:szCs w:val="22"/>
              </w:rPr>
              <w:t>Майно)</w:t>
            </w:r>
          </w:p>
        </w:tc>
      </w:tr>
      <w:tr w:rsidR="00815313" w:rsidTr="009C731E">
        <w:trPr>
          <w:trHeight w:val="320"/>
        </w:trPr>
        <w:tc>
          <w:tcPr>
            <w:tcW w:w="770" w:type="dxa"/>
            <w:tcBorders>
              <w:top w:val="nil"/>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4.1</w:t>
            </w:r>
          </w:p>
        </w:tc>
        <w:tc>
          <w:tcPr>
            <w:tcW w:w="3225" w:type="dxa"/>
            <w:gridSpan w:val="4"/>
            <w:tcBorders>
              <w:top w:val="nil"/>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Інформація про об’єкт оренди</w:t>
            </w:r>
            <w:r>
              <w:rPr>
                <w:rFonts w:ascii="Times New Roman" w:hAnsi="Times New Roman" w:cs="Times New Roman"/>
                <w:color w:val="000000"/>
                <w:sz w:val="22"/>
                <w:szCs w:val="22"/>
                <w:lang w:val="en-US"/>
              </w:rPr>
              <w:t> </w:t>
            </w:r>
            <w:r>
              <w:rPr>
                <w:rFonts w:ascii="Times New Roman" w:hAnsi="Times New Roman" w:cs="Times New Roman"/>
                <w:color w:val="000000"/>
                <w:sz w:val="22"/>
                <w:szCs w:val="22"/>
                <w:lang w:val="ru-RU"/>
              </w:rPr>
              <w:t>—</w:t>
            </w:r>
            <w:r>
              <w:rPr>
                <w:rFonts w:ascii="Times New Roman" w:hAnsi="Times New Roman" w:cs="Times New Roman"/>
                <w:color w:val="000000"/>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w:t>
            </w:r>
          </w:p>
        </w:tc>
      </w:tr>
      <w:tr w:rsidR="00815313" w:rsidTr="009C731E">
        <w:trPr>
          <w:trHeight w:val="320"/>
        </w:trPr>
        <w:tc>
          <w:tcPr>
            <w:tcW w:w="10605" w:type="dxa"/>
            <w:gridSpan w:val="14"/>
            <w:tcBorders>
              <w:top w:val="nil"/>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або</w:t>
            </w:r>
          </w:p>
        </w:tc>
      </w:tr>
      <w:tr w:rsidR="00815313" w:rsidTr="009C731E">
        <w:trPr>
          <w:trHeight w:val="320"/>
        </w:trPr>
        <w:tc>
          <w:tcPr>
            <w:tcW w:w="770" w:type="dxa"/>
            <w:tcBorders>
              <w:top w:val="single" w:sz="4" w:space="0" w:color="auto"/>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4.1</w:t>
            </w:r>
          </w:p>
        </w:tc>
        <w:tc>
          <w:tcPr>
            <w:tcW w:w="3225" w:type="dxa"/>
            <w:gridSpan w:val="4"/>
            <w:tcBorders>
              <w:top w:val="single" w:sz="4" w:space="0" w:color="auto"/>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Інформація про об’єкт оренди</w:t>
            </w:r>
            <w:r>
              <w:rPr>
                <w:rFonts w:ascii="Times New Roman" w:hAnsi="Times New Roman" w:cs="Times New Roman"/>
                <w:color w:val="000000"/>
                <w:sz w:val="22"/>
                <w:szCs w:val="22"/>
                <w:lang w:val="en-US"/>
              </w:rPr>
              <w:t> </w:t>
            </w:r>
            <w:r>
              <w:rPr>
                <w:rFonts w:ascii="Times New Roman" w:hAnsi="Times New Roman" w:cs="Times New Roman"/>
                <w:color w:val="000000"/>
                <w:sz w:val="22"/>
                <w:szCs w:val="22"/>
                <w:lang w:val="ru-RU"/>
              </w:rPr>
              <w:t>—</w:t>
            </w:r>
            <w:r>
              <w:rPr>
                <w:rFonts w:ascii="Times New Roman" w:hAnsi="Times New Roman" w:cs="Times New Roman"/>
                <w:color w:val="000000"/>
                <w:sz w:val="22"/>
                <w:szCs w:val="22"/>
              </w:rPr>
              <w:t xml:space="preserve"> індивідуально визначене майно</w:t>
            </w:r>
          </w:p>
        </w:tc>
        <w:tc>
          <w:tcPr>
            <w:tcW w:w="6610" w:type="dxa"/>
            <w:gridSpan w:val="9"/>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w:t>
            </w:r>
          </w:p>
        </w:tc>
      </w:tr>
      <w:tr w:rsidR="00815313" w:rsidTr="009C731E">
        <w:trPr>
          <w:trHeight w:val="320"/>
        </w:trPr>
        <w:tc>
          <w:tcPr>
            <w:tcW w:w="770" w:type="dxa"/>
            <w:tcBorders>
              <w:top w:val="nil"/>
              <w:left w:val="single" w:sz="4" w:space="0" w:color="000000"/>
              <w:bottom w:val="single" w:sz="4" w:space="0" w:color="auto"/>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4.2</w:t>
            </w:r>
          </w:p>
        </w:tc>
        <w:tc>
          <w:tcPr>
            <w:tcW w:w="9835" w:type="dxa"/>
            <w:gridSpan w:val="13"/>
            <w:tcBorders>
              <w:top w:val="nil"/>
              <w:left w:val="nil"/>
              <w:bottom w:val="single" w:sz="4" w:space="0" w:color="auto"/>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s="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w:t>
            </w:r>
          </w:p>
          <w:p w:rsidR="00815313" w:rsidRDefault="00815313" w:rsidP="00602FAE">
            <w:pPr>
              <w:spacing w:before="120"/>
              <w:jc w:val="center"/>
              <w:rPr>
                <w:rFonts w:ascii="Times New Roman" w:hAnsi="Times New Roman" w:cs="Times New Roman"/>
                <w:color w:val="000000"/>
                <w:sz w:val="22"/>
                <w:szCs w:val="22"/>
              </w:rPr>
            </w:pPr>
          </w:p>
        </w:tc>
      </w:tr>
      <w:tr w:rsidR="00815313" w:rsidTr="009C731E">
        <w:trPr>
          <w:trHeight w:val="320"/>
        </w:trPr>
        <w:tc>
          <w:tcPr>
            <w:tcW w:w="770" w:type="dxa"/>
            <w:tcBorders>
              <w:top w:val="single" w:sz="4" w:space="0" w:color="auto"/>
              <w:left w:val="single" w:sz="4" w:space="0" w:color="auto"/>
              <w:bottom w:val="single" w:sz="4" w:space="0" w:color="auto"/>
              <w:right w:val="single" w:sz="4" w:space="0" w:color="auto"/>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815313" w:rsidRDefault="00815313" w:rsidP="00602FAE">
            <w:pPr>
              <w:spacing w:before="120"/>
              <w:rPr>
                <w:rFonts w:ascii="Times New Roman" w:hAnsi="Times New Roman" w:cs="Times New Roman"/>
                <w:color w:val="000000"/>
                <w:sz w:val="22"/>
                <w:szCs w:val="22"/>
              </w:rPr>
            </w:pPr>
          </w:p>
        </w:tc>
      </w:tr>
      <w:tr w:rsidR="00815313" w:rsidTr="009C731E">
        <w:trPr>
          <w:trHeight w:val="320"/>
        </w:trPr>
        <w:tc>
          <w:tcPr>
            <w:tcW w:w="770" w:type="dxa"/>
            <w:tcBorders>
              <w:top w:val="single" w:sz="4" w:space="0" w:color="auto"/>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орган, що надав погодження</w:t>
            </w:r>
          </w:p>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дата погодження</w:t>
            </w:r>
          </w:p>
        </w:tc>
      </w:tr>
      <w:tr w:rsidR="00815313" w:rsidTr="009C731E">
        <w:trPr>
          <w:trHeight w:val="320"/>
        </w:trPr>
        <w:tc>
          <w:tcPr>
            <w:tcW w:w="770" w:type="dxa"/>
            <w:tcBorders>
              <w:top w:val="nil"/>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sz w:val="22"/>
                <w:szCs w:val="22"/>
              </w:rPr>
            </w:pPr>
            <w:r>
              <w:rPr>
                <w:rFonts w:ascii="Times New Roman" w:hAnsi="Times New Roman" w:cs="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rPr>
                <w:rFonts w:ascii="Times New Roman" w:hAnsi="Times New Roman" w:cs="Times New Roman"/>
                <w:sz w:val="22"/>
                <w:szCs w:val="22"/>
              </w:rPr>
            </w:pPr>
            <w:r>
              <w:rPr>
                <w:rFonts w:ascii="Times New Roman" w:hAnsi="Times New Roman" w:cs="Times New Roman"/>
                <w:sz w:val="22"/>
                <w:szCs w:val="22"/>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sz w:val="22"/>
                <w:szCs w:val="22"/>
              </w:rPr>
            </w:pPr>
            <w:r>
              <w:rPr>
                <w:rFonts w:ascii="Times New Roman" w:hAnsi="Times New Roman" w:cs="Times New Roman"/>
                <w:sz w:val="22"/>
                <w:szCs w:val="22"/>
              </w:rPr>
              <w:t>дата та номер договору</w:t>
            </w:r>
          </w:p>
          <w:p w:rsidR="00815313" w:rsidRDefault="00815313" w:rsidP="00602FAE">
            <w:pPr>
              <w:spacing w:before="120"/>
              <w:rPr>
                <w:rFonts w:ascii="Times New Roman" w:hAnsi="Times New Roman" w:cs="Times New Roman"/>
                <w:sz w:val="22"/>
                <w:szCs w:val="22"/>
              </w:rPr>
            </w:pPr>
            <w:r>
              <w:rPr>
                <w:rFonts w:ascii="Times New Roman" w:hAnsi="Times New Roman" w:cs="Times New Roman"/>
                <w:sz w:val="22"/>
                <w:szCs w:val="22"/>
              </w:rPr>
              <w:t>сторони договору</w:t>
            </w:r>
          </w:p>
        </w:tc>
      </w:tr>
      <w:tr w:rsidR="00815313" w:rsidTr="009C731E">
        <w:trPr>
          <w:trHeight w:val="320"/>
        </w:trPr>
        <w:tc>
          <w:tcPr>
            <w:tcW w:w="770" w:type="dxa"/>
            <w:tcBorders>
              <w:top w:val="nil"/>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sz w:val="22"/>
                <w:szCs w:val="22"/>
              </w:rPr>
            </w:pPr>
            <w:r>
              <w:rPr>
                <w:rFonts w:ascii="Times New Roman" w:hAnsi="Times New Roman" w:cs="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rPr>
                <w:rFonts w:ascii="Times New Roman" w:hAnsi="Times New Roman" w:cs="Times New Roman"/>
                <w:sz w:val="22"/>
                <w:szCs w:val="22"/>
              </w:rPr>
            </w:pPr>
            <w:r>
              <w:rPr>
                <w:rFonts w:ascii="Times New Roman" w:hAnsi="Times New Roman" w:cs="Times New Roman"/>
                <w:sz w:val="22"/>
                <w:szCs w:val="22"/>
              </w:rPr>
              <w:t>Витрати Балансоутримувача/колишньо-го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sz w:val="22"/>
                <w:szCs w:val="22"/>
              </w:rPr>
            </w:pPr>
            <w:r>
              <w:rPr>
                <w:rFonts w:ascii="Times New Roman" w:hAnsi="Times New Roman" w:cs="Times New Roman"/>
                <w:sz w:val="22"/>
                <w:szCs w:val="22"/>
              </w:rPr>
              <w:t>сума (гривень) ________</w:t>
            </w:r>
          </w:p>
        </w:tc>
      </w:tr>
      <w:tr w:rsidR="00815313" w:rsidTr="009C731E">
        <w:trPr>
          <w:trHeight w:val="260"/>
        </w:trPr>
        <w:tc>
          <w:tcPr>
            <w:tcW w:w="770" w:type="dxa"/>
            <w:tcBorders>
              <w:top w:val="nil"/>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9835" w:type="dxa"/>
            <w:gridSpan w:val="13"/>
            <w:tcBorders>
              <w:top w:val="single" w:sz="4" w:space="0" w:color="000000"/>
              <w:left w:val="nil"/>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sz w:val="22"/>
                <w:szCs w:val="22"/>
              </w:rPr>
              <w:t>Процедура, в результаті якої Майно отримано в оренду</w:t>
            </w:r>
          </w:p>
        </w:tc>
      </w:tr>
      <w:tr w:rsidR="00815313" w:rsidTr="009C731E">
        <w:trPr>
          <w:trHeight w:val="505"/>
        </w:trPr>
        <w:tc>
          <w:tcPr>
            <w:tcW w:w="770" w:type="dxa"/>
            <w:vMerge w:val="restart"/>
            <w:tcBorders>
              <w:top w:val="single" w:sz="4" w:space="0" w:color="000000"/>
              <w:left w:val="single" w:sz="4" w:space="0" w:color="000000"/>
              <w:bottom w:val="single" w:sz="4" w:space="0" w:color="auto"/>
              <w:right w:val="single" w:sz="4" w:space="0" w:color="000000"/>
            </w:tcBorders>
          </w:tcPr>
          <w:p w:rsidR="00815313" w:rsidRDefault="00815313" w:rsidP="00602FAE">
            <w:pPr>
              <w:spacing w:before="120"/>
              <w:ind w:left="-101" w:right="-76"/>
              <w:jc w:val="center"/>
              <w:rPr>
                <w:rFonts w:ascii="Times New Roman" w:hAnsi="Times New Roman" w:cs="Times New Roman"/>
                <w:color w:val="000000"/>
                <w:sz w:val="22"/>
                <w:szCs w:val="22"/>
              </w:rPr>
            </w:pPr>
            <w:r>
              <w:rPr>
                <w:rFonts w:ascii="Times New Roman" w:hAnsi="Times New Roman" w:cs="Times New Roman"/>
                <w:color w:val="000000"/>
                <w:sz w:val="22"/>
                <w:szCs w:val="22"/>
              </w:rPr>
              <w:t>5.1.</w:t>
            </w:r>
          </w:p>
        </w:tc>
        <w:tc>
          <w:tcPr>
            <w:tcW w:w="9835" w:type="dxa"/>
            <w:gridSpan w:val="13"/>
            <w:tcBorders>
              <w:top w:val="nil"/>
              <w:left w:val="nil"/>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sz w:val="22"/>
                <w:szCs w:val="22"/>
              </w:rPr>
              <w:t>(А) аукціон (Б) без аукціону (В) продовження – за результатами проведення аукціону</w:t>
            </w:r>
            <w:r>
              <w:rPr>
                <w:rFonts w:ascii="Times New Roman" w:hAnsi="Times New Roman" w:cs="Times New Roman"/>
                <w:sz w:val="22"/>
                <w:szCs w:val="22"/>
              </w:rPr>
              <w:br/>
              <w:t>(Г) продовження – без проведення аукціону</w:t>
            </w:r>
          </w:p>
        </w:tc>
      </w:tr>
      <w:tr w:rsidR="00815313" w:rsidTr="009C731E">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815313" w:rsidRDefault="00815313" w:rsidP="00602FAE">
            <w:pPr>
              <w:rPr>
                <w:rFonts w:ascii="Times New Roman" w:hAnsi="Times New Roman" w:cs="Times New Roman"/>
                <w:color w:val="000000"/>
                <w:sz w:val="22"/>
                <w:szCs w:val="22"/>
              </w:rPr>
            </w:pPr>
          </w:p>
        </w:tc>
        <w:tc>
          <w:tcPr>
            <w:tcW w:w="9835" w:type="dxa"/>
            <w:gridSpan w:val="13"/>
            <w:tcBorders>
              <w:top w:val="single" w:sz="4" w:space="0" w:color="000000"/>
              <w:left w:val="nil"/>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Виписати необхідне:</w:t>
            </w:r>
          </w:p>
        </w:tc>
      </w:tr>
      <w:tr w:rsidR="00815313" w:rsidTr="009C731E">
        <w:trPr>
          <w:trHeight w:val="320"/>
        </w:trPr>
        <w:tc>
          <w:tcPr>
            <w:tcW w:w="770" w:type="dxa"/>
            <w:tcBorders>
              <w:top w:val="single" w:sz="4" w:space="0" w:color="auto"/>
              <w:left w:val="single" w:sz="4" w:space="0" w:color="000000"/>
              <w:bottom w:val="single" w:sz="4" w:space="0" w:color="000000"/>
              <w:right w:val="single" w:sz="4" w:space="0" w:color="000000"/>
            </w:tcBorders>
          </w:tcPr>
          <w:p w:rsidR="00815313" w:rsidRDefault="00815313" w:rsidP="00602FAE">
            <w:pPr>
              <w:spacing w:before="120"/>
              <w:ind w:left="-101" w:right="-76"/>
              <w:jc w:val="center"/>
              <w:rPr>
                <w:rFonts w:ascii="Times New Roman" w:hAnsi="Times New Roman" w:cs="Times New Roman"/>
                <w:color w:val="000000"/>
                <w:sz w:val="22"/>
                <w:szCs w:val="22"/>
              </w:rPr>
            </w:pPr>
            <w:r>
              <w:rPr>
                <w:rFonts w:ascii="Times New Roman" w:hAnsi="Times New Roman" w:cs="Times New Roman"/>
                <w:color w:val="000000"/>
                <w:sz w:val="22"/>
                <w:szCs w:val="22"/>
              </w:rPr>
              <w:t>5.1.1</w:t>
            </w:r>
          </w:p>
        </w:tc>
        <w:tc>
          <w:tcPr>
            <w:tcW w:w="9835" w:type="dxa"/>
            <w:gridSpan w:val="13"/>
            <w:tcBorders>
              <w:top w:val="single" w:sz="4" w:space="0" w:color="000000"/>
              <w:left w:val="nil"/>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Якщо цей договір є договором типу (Г) </w:t>
            </w:r>
            <w:r>
              <w:rPr>
                <w:rFonts w:ascii="Times New Roman" w:hAnsi="Times New Roman" w:cs="Times New Roman"/>
                <w:color w:val="000000"/>
                <w:sz w:val="22"/>
                <w:szCs w:val="22"/>
                <w:lang w:val="ru-RU"/>
              </w:rPr>
              <w:t xml:space="preserve">— </w:t>
            </w:r>
            <w:r>
              <w:rPr>
                <w:rFonts w:ascii="Times New Roman" w:hAnsi="Times New Roman" w:cs="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101" w:right="-76"/>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9835" w:type="dxa"/>
            <w:gridSpan w:val="13"/>
            <w:tcBorders>
              <w:top w:val="single" w:sz="4" w:space="0" w:color="000000"/>
              <w:left w:val="nil"/>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Вартість Майна</w:t>
            </w: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(залишити одне з трьох формулювань пункту 6.1)</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101" w:right="-76"/>
              <w:jc w:val="center"/>
              <w:rPr>
                <w:rFonts w:ascii="Times New Roman" w:hAnsi="Times New Roman" w:cs="Times New Roman"/>
                <w:color w:val="000000"/>
                <w:sz w:val="22"/>
                <w:szCs w:val="22"/>
              </w:rPr>
            </w:pPr>
            <w:r>
              <w:rPr>
                <w:rFonts w:ascii="Times New Roman" w:hAnsi="Times New Roman" w:cs="Times New Roman"/>
                <w:color w:val="000000"/>
                <w:sz w:val="22"/>
                <w:szCs w:val="22"/>
              </w:rPr>
              <w:t>6.1</w:t>
            </w:r>
            <w:r>
              <w:rPr>
                <w:rFonts w:ascii="Times New Roman" w:hAnsi="Times New Roman" w:cs="Times New Roman"/>
                <w:color w:val="000000"/>
                <w:sz w:val="22"/>
                <w:szCs w:val="22"/>
              </w:rPr>
              <w:br/>
              <w:t>(1)</w:t>
            </w:r>
          </w:p>
          <w:p w:rsidR="00815313" w:rsidRDefault="00815313" w:rsidP="00602FAE">
            <w:pPr>
              <w:spacing w:before="120"/>
              <w:ind w:left="-101" w:right="-76"/>
              <w:jc w:val="center"/>
              <w:rPr>
                <w:rFonts w:ascii="Times New Roman" w:hAnsi="Times New Roman" w:cs="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s="Times New Roman"/>
                <w:color w:val="000000"/>
                <w:sz w:val="22"/>
                <w:szCs w:val="22"/>
              </w:rPr>
              <w:br/>
              <w:t>№ 157-I</w:t>
            </w:r>
            <w:r>
              <w:rPr>
                <w:rFonts w:ascii="Times New Roman" w:hAnsi="Times New Roman" w:cs="Times New Roman"/>
                <w:color w:val="000000"/>
                <w:sz w:val="22"/>
                <w:szCs w:val="22"/>
                <w:lang w:val="en-US"/>
              </w:rPr>
              <w:t>X</w:t>
            </w:r>
            <w:r>
              <w:rPr>
                <w:rFonts w:ascii="Times New Roman" w:hAnsi="Times New Roman" w:cs="Times New Roman"/>
                <w:color w:val="000000"/>
                <w:sz w:val="22"/>
                <w:szCs w:val="22"/>
              </w:rPr>
              <w:t xml:space="preserve"> </w:t>
            </w:r>
            <w:r w:rsidRPr="00C40306">
              <w:rPr>
                <w:rFonts w:ascii="Times New Roman" w:hAnsi="Times New Roman" w:cs="Times New Roman"/>
                <w:color w:val="000000"/>
                <w:sz w:val="22"/>
                <w:szCs w:val="22"/>
                <w:lang w:val="ru-RU"/>
              </w:rPr>
              <w:t>“</w:t>
            </w:r>
            <w:r>
              <w:rPr>
                <w:rFonts w:ascii="Times New Roman" w:hAnsi="Times New Roman" w:cs="Times New Roman"/>
                <w:color w:val="000000"/>
                <w:sz w:val="22"/>
                <w:szCs w:val="22"/>
                <w:lang w:val="ru-RU"/>
              </w:rPr>
              <w:t>Про оренду державного і комунального майна</w:t>
            </w:r>
            <w:r w:rsidRPr="00C40306">
              <w:rPr>
                <w:rFonts w:ascii="Times New Roman" w:hAnsi="Times New Roman" w:cs="Times New Roman"/>
                <w:color w:val="000000"/>
                <w:sz w:val="22"/>
                <w:szCs w:val="22"/>
                <w:lang w:val="ru-RU"/>
              </w:rPr>
              <w:t>”</w:t>
            </w:r>
            <w:r>
              <w:rPr>
                <w:rFonts w:ascii="Times New Roman" w:hAnsi="Times New Roman" w:cs="Times New Roman"/>
                <w:color w:val="000000"/>
                <w:sz w:val="22"/>
                <w:szCs w:val="22"/>
                <w:lang w:val="ru-RU"/>
              </w:rPr>
              <w:t xml:space="preserve"> (Відомості Верховної Ради України, 2020 р., № 4,</w:t>
            </w:r>
            <w:r>
              <w:rPr>
                <w:rFonts w:ascii="Times New Roman" w:hAnsi="Times New Roman" w:cs="Times New Roman"/>
                <w:color w:val="000000"/>
                <w:sz w:val="22"/>
                <w:szCs w:val="22"/>
                <w:lang w:val="ru-RU"/>
              </w:rPr>
              <w:br/>
              <w:t xml:space="preserve"> ст. 25) </w:t>
            </w:r>
            <w:r>
              <w:rPr>
                <w:rFonts w:ascii="Times New Roman" w:hAnsi="Times New Roman" w:cs="Times New Roman"/>
                <w:color w:val="000000"/>
                <w:sz w:val="22"/>
                <w:szCs w:val="22"/>
              </w:rPr>
              <w:t>(далі ― Закон)</w:t>
            </w:r>
          </w:p>
          <w:p w:rsidR="00815313" w:rsidRDefault="00815313" w:rsidP="00602FAE">
            <w:pPr>
              <w:spacing w:before="120"/>
              <w:rPr>
                <w:rFonts w:ascii="Times New Roman" w:hAnsi="Times New Roman" w:cs="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сума (гривень), без податку на додану вартість _______________</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101" w:right="-76"/>
              <w:jc w:val="center"/>
              <w:rPr>
                <w:rFonts w:ascii="Times New Roman" w:hAnsi="Times New Roman" w:cs="Times New Roman"/>
                <w:color w:val="000000"/>
                <w:sz w:val="22"/>
                <w:szCs w:val="22"/>
              </w:rPr>
            </w:pPr>
            <w:r>
              <w:rPr>
                <w:rFonts w:ascii="Times New Roman" w:hAnsi="Times New Roman" w:cs="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дата оцінки</w:t>
            </w:r>
          </w:p>
          <w:p w:rsidR="00815313" w:rsidRDefault="00815313" w:rsidP="00602FAE">
            <w:pPr>
              <w:spacing w:before="120"/>
              <w:rPr>
                <w:rFonts w:ascii="Times New Roman" w:hAnsi="Times New Roman" w:cs="Times New Roman"/>
                <w:color w:val="000000"/>
                <w:sz w:val="22"/>
                <w:szCs w:val="22"/>
              </w:rPr>
            </w:pPr>
            <w:r w:rsidRPr="00C40306">
              <w:rPr>
                <w:rFonts w:ascii="Times New Roman" w:hAnsi="Times New Roman" w:cs="Times New Roman"/>
                <w:color w:val="000000"/>
                <w:sz w:val="22"/>
                <w:szCs w:val="22"/>
                <w:lang w:val="ru-RU"/>
              </w:rPr>
              <w:t>“</w:t>
            </w:r>
            <w:r>
              <w:rPr>
                <w:rFonts w:ascii="Times New Roman" w:hAnsi="Times New Roman" w:cs="Times New Roman"/>
                <w:color w:val="000000"/>
                <w:sz w:val="22"/>
                <w:szCs w:val="22"/>
              </w:rPr>
              <w:t>__</w:t>
            </w:r>
            <w:r w:rsidRPr="00C40306">
              <w:rPr>
                <w:rFonts w:ascii="Times New Roman" w:hAnsi="Times New Roman" w:cs="Times New Roman"/>
                <w:color w:val="000000"/>
                <w:sz w:val="22"/>
                <w:szCs w:val="22"/>
                <w:lang w:val="ru-RU"/>
              </w:rPr>
              <w:t>”</w:t>
            </w:r>
            <w:r>
              <w:rPr>
                <w:rFonts w:ascii="Times New Roman" w:hAnsi="Times New Roman" w:cs="Times New Roman"/>
                <w:color w:val="000000"/>
                <w:sz w:val="22"/>
                <w:szCs w:val="22"/>
              </w:rPr>
              <w:t xml:space="preserve"> ________ 20__р.</w:t>
            </w:r>
          </w:p>
          <w:p w:rsidR="00815313" w:rsidRDefault="00815313" w:rsidP="00602FAE">
            <w:pPr>
              <w:spacing w:before="120"/>
              <w:rPr>
                <w:rFonts w:ascii="Times New Roman" w:hAnsi="Times New Roman" w:cs="Times New Roman"/>
                <w:color w:val="000000"/>
                <w:sz w:val="22"/>
                <w:szCs w:val="22"/>
              </w:rPr>
            </w:pPr>
          </w:p>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дата затвердження висновку про вартість Майна</w:t>
            </w:r>
          </w:p>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lang w:val="en-US"/>
              </w:rPr>
              <w:t>“</w:t>
            </w:r>
            <w:r>
              <w:rPr>
                <w:rFonts w:ascii="Times New Roman" w:hAnsi="Times New Roman" w:cs="Times New Roman"/>
                <w:color w:val="000000"/>
                <w:sz w:val="22"/>
                <w:szCs w:val="22"/>
              </w:rPr>
              <w:t>__</w:t>
            </w:r>
            <w:r>
              <w:rPr>
                <w:rFonts w:ascii="Times New Roman" w:hAnsi="Times New Roman" w:cs="Times New Roman"/>
                <w:color w:val="000000"/>
                <w:sz w:val="22"/>
                <w:szCs w:val="22"/>
                <w:lang w:val="en-US"/>
              </w:rPr>
              <w:t>”</w:t>
            </w:r>
            <w:r>
              <w:rPr>
                <w:rFonts w:ascii="Times New Roman" w:hAnsi="Times New Roman" w:cs="Times New Roman"/>
                <w:color w:val="000000"/>
                <w:sz w:val="22"/>
                <w:szCs w:val="22"/>
              </w:rPr>
              <w:t xml:space="preserve"> __________ 20__р.</w:t>
            </w:r>
          </w:p>
          <w:p w:rsidR="00815313" w:rsidRDefault="00815313" w:rsidP="00602FAE">
            <w:pPr>
              <w:spacing w:before="120"/>
              <w:rPr>
                <w:rFonts w:ascii="Times New Roman" w:hAnsi="Times New Roman" w:cs="Times New Roman"/>
                <w:color w:val="000000"/>
                <w:sz w:val="22"/>
                <w:szCs w:val="22"/>
              </w:rPr>
            </w:pP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101" w:right="-76"/>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6.1.2</w:t>
            </w:r>
          </w:p>
        </w:tc>
        <w:tc>
          <w:tcPr>
            <w:tcW w:w="3225"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дата рецензії</w:t>
            </w:r>
          </w:p>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lang w:val="en-US"/>
              </w:rPr>
              <w:t>“</w:t>
            </w:r>
            <w:r>
              <w:rPr>
                <w:rFonts w:ascii="Times New Roman" w:hAnsi="Times New Roman" w:cs="Times New Roman"/>
                <w:color w:val="000000"/>
                <w:sz w:val="22"/>
                <w:szCs w:val="22"/>
              </w:rPr>
              <w:t>__</w:t>
            </w:r>
            <w:r>
              <w:rPr>
                <w:rFonts w:ascii="Times New Roman" w:hAnsi="Times New Roman" w:cs="Times New Roman"/>
                <w:color w:val="000000"/>
                <w:sz w:val="22"/>
                <w:szCs w:val="22"/>
                <w:lang w:val="en-US"/>
              </w:rPr>
              <w:t>”</w:t>
            </w:r>
            <w:r>
              <w:rPr>
                <w:rFonts w:ascii="Times New Roman" w:hAnsi="Times New Roman" w:cs="Times New Roman"/>
                <w:color w:val="000000"/>
                <w:sz w:val="22"/>
                <w:szCs w:val="22"/>
              </w:rPr>
              <w:t xml:space="preserve"> ________ 20__р.</w:t>
            </w:r>
          </w:p>
          <w:p w:rsidR="00815313" w:rsidRDefault="00815313" w:rsidP="00602FAE">
            <w:pPr>
              <w:spacing w:before="120"/>
              <w:rPr>
                <w:rFonts w:ascii="Times New Roman" w:hAnsi="Times New Roman" w:cs="Times New Roman"/>
                <w:color w:val="000000"/>
                <w:sz w:val="22"/>
                <w:szCs w:val="22"/>
              </w:rPr>
            </w:pPr>
          </w:p>
        </w:tc>
      </w:tr>
      <w:tr w:rsidR="00815313" w:rsidTr="009C731E">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або</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6.1</w:t>
            </w:r>
            <w:r>
              <w:rPr>
                <w:rFonts w:ascii="Times New Roman" w:hAnsi="Times New Roman" w:cs="Times New Roman"/>
                <w:color w:val="000000"/>
                <w:sz w:val="22"/>
                <w:szCs w:val="22"/>
              </w:rPr>
              <w:br/>
              <w:t>(2)</w:t>
            </w:r>
          </w:p>
          <w:p w:rsidR="00815313" w:rsidRDefault="00815313" w:rsidP="00602FAE">
            <w:pPr>
              <w:spacing w:before="120"/>
              <w:jc w:val="center"/>
              <w:rPr>
                <w:rFonts w:ascii="Times New Roman" w:hAnsi="Times New Roman" w:cs="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сума (гривень), без податку на додану вартість _______________</w:t>
            </w:r>
          </w:p>
        </w:tc>
        <w:tc>
          <w:tcPr>
            <w:tcW w:w="2992"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ind w:right="63"/>
              <w:rPr>
                <w:rFonts w:ascii="Times New Roman" w:hAnsi="Times New Roman" w:cs="Times New Roman"/>
                <w:sz w:val="22"/>
                <w:szCs w:val="22"/>
              </w:rPr>
            </w:pPr>
            <w:r>
              <w:rPr>
                <w:rFonts w:ascii="Times New Roman" w:hAnsi="Times New Roman" w:cs="Times New Roman"/>
                <w:color w:val="000000"/>
                <w:sz w:val="22"/>
                <w:szCs w:val="22"/>
              </w:rPr>
              <w:t xml:space="preserve">станом на останню дату місяця, що передувала даті оприлюднення </w:t>
            </w:r>
            <w:r>
              <w:rPr>
                <w:rFonts w:ascii="Times New Roman" w:hAnsi="Times New Roman" w:cs="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lang w:val="en-US"/>
              </w:rPr>
              <w:t>“</w:t>
            </w:r>
            <w:r>
              <w:rPr>
                <w:rFonts w:ascii="Times New Roman" w:hAnsi="Times New Roman" w:cs="Times New Roman"/>
                <w:color w:val="000000"/>
                <w:sz w:val="22"/>
                <w:szCs w:val="22"/>
              </w:rPr>
              <w:t>__</w:t>
            </w:r>
            <w:r>
              <w:rPr>
                <w:rFonts w:ascii="Times New Roman" w:hAnsi="Times New Roman" w:cs="Times New Roman"/>
                <w:color w:val="000000"/>
                <w:sz w:val="22"/>
                <w:szCs w:val="22"/>
                <w:lang w:val="en-US"/>
              </w:rPr>
              <w:t>”</w:t>
            </w:r>
            <w:r>
              <w:rPr>
                <w:rFonts w:ascii="Times New Roman" w:hAnsi="Times New Roman" w:cs="Times New Roman"/>
                <w:color w:val="000000"/>
                <w:sz w:val="22"/>
                <w:szCs w:val="22"/>
              </w:rPr>
              <w:t xml:space="preserve"> ________ 20__р.</w:t>
            </w:r>
          </w:p>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sz w:val="22"/>
                <w:szCs w:val="22"/>
              </w:rPr>
              <w:t>(зазначити</w:t>
            </w:r>
            <w:r>
              <w:rPr>
                <w:rFonts w:ascii="Times New Roman" w:hAnsi="Times New Roman" w:cs="Times New Roman"/>
                <w:color w:val="000000"/>
                <w:sz w:val="22"/>
                <w:szCs w:val="22"/>
              </w:rPr>
              <w:t xml:space="preserve"> дату)</w:t>
            </w:r>
          </w:p>
        </w:tc>
      </w:tr>
      <w:tr w:rsidR="00815313" w:rsidTr="009C731E">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right="63"/>
              <w:jc w:val="center"/>
              <w:rPr>
                <w:rFonts w:ascii="Times New Roman" w:hAnsi="Times New Roman" w:cs="Times New Roman"/>
                <w:color w:val="000000"/>
                <w:sz w:val="22"/>
                <w:szCs w:val="22"/>
              </w:rPr>
            </w:pPr>
            <w:r>
              <w:rPr>
                <w:rFonts w:ascii="Times New Roman" w:hAnsi="Times New Roman" w:cs="Times New Roman"/>
                <w:color w:val="000000"/>
                <w:sz w:val="22"/>
                <w:szCs w:val="22"/>
              </w:rPr>
              <w:t>або</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73" w:right="-34"/>
              <w:jc w:val="center"/>
              <w:rPr>
                <w:rFonts w:ascii="Times New Roman" w:hAnsi="Times New Roman" w:cs="Times New Roman"/>
                <w:color w:val="000000"/>
                <w:sz w:val="22"/>
                <w:szCs w:val="22"/>
              </w:rPr>
            </w:pPr>
            <w:r>
              <w:rPr>
                <w:rFonts w:ascii="Times New Roman" w:hAnsi="Times New Roman" w:cs="Times New Roman"/>
                <w:color w:val="000000"/>
                <w:sz w:val="22"/>
                <w:szCs w:val="22"/>
              </w:rPr>
              <w:t>6.1</w:t>
            </w:r>
            <w:r>
              <w:rPr>
                <w:rFonts w:ascii="Times New Roman" w:hAnsi="Times New Roman" w:cs="Times New Roman"/>
                <w:color w:val="000000"/>
                <w:sz w:val="22"/>
                <w:szCs w:val="22"/>
              </w:rPr>
              <w:br/>
              <w:t>(3)</w:t>
            </w:r>
          </w:p>
          <w:p w:rsidR="00815313" w:rsidRDefault="00815313" w:rsidP="00602FAE">
            <w:pPr>
              <w:spacing w:before="120"/>
              <w:ind w:left="-73" w:right="-34"/>
              <w:jc w:val="center"/>
              <w:rPr>
                <w:rFonts w:ascii="Times New Roman" w:hAnsi="Times New Roman" w:cs="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Балансова вартість, переоцінена в обліку Балансоутримувача (частина друга статті 8 Закону)</w:t>
            </w:r>
          </w:p>
        </w:tc>
        <w:tc>
          <w:tcPr>
            <w:tcW w:w="3618" w:type="dxa"/>
            <w:gridSpan w:val="5"/>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сума (гривень), без податку на додану вартість ________________</w:t>
            </w:r>
          </w:p>
        </w:tc>
        <w:tc>
          <w:tcPr>
            <w:tcW w:w="2992"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xml:space="preserve">станом на останню дату місяця, що передувала даті оприлюднення </w:t>
            </w:r>
            <w:r>
              <w:rPr>
                <w:rFonts w:ascii="Times New Roman" w:hAnsi="Times New Roman" w:cs="Times New Roman"/>
                <w:sz w:val="22"/>
                <w:szCs w:val="22"/>
              </w:rPr>
              <w:t>оголошення або включення Майна до Переліку другого типу ______________ (зазначити</w:t>
            </w:r>
            <w:r>
              <w:rPr>
                <w:rFonts w:ascii="Times New Roman" w:hAnsi="Times New Roman" w:cs="Times New Roman"/>
                <w:color w:val="000000"/>
                <w:sz w:val="22"/>
                <w:szCs w:val="22"/>
              </w:rPr>
              <w:t xml:space="preserve"> дату)</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73" w:right="-34"/>
              <w:jc w:val="center"/>
              <w:rPr>
                <w:rFonts w:ascii="Times New Roman" w:hAnsi="Times New Roman" w:cs="Times New Roman"/>
                <w:color w:val="000000"/>
                <w:sz w:val="22"/>
                <w:szCs w:val="22"/>
              </w:rPr>
            </w:pPr>
            <w:r>
              <w:rPr>
                <w:rFonts w:ascii="Times New Roman" w:hAnsi="Times New Roman" w:cs="Times New Roman"/>
                <w:color w:val="000000"/>
                <w:sz w:val="22"/>
                <w:szCs w:val="22"/>
              </w:rPr>
              <w:t>6.2</w:t>
            </w:r>
          </w:p>
        </w:tc>
        <w:tc>
          <w:tcPr>
            <w:tcW w:w="9835" w:type="dxa"/>
            <w:gridSpan w:val="13"/>
            <w:tcBorders>
              <w:top w:val="single" w:sz="4" w:space="0" w:color="000000"/>
              <w:left w:val="nil"/>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Страхова вартість</w:t>
            </w: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(залишити одне з двох формулювань пункту 6.2.1)</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73" w:right="-34"/>
              <w:jc w:val="center"/>
              <w:rPr>
                <w:rFonts w:ascii="Times New Roman" w:hAnsi="Times New Roman" w:cs="Times New Roman"/>
                <w:color w:val="000000"/>
                <w:sz w:val="22"/>
                <w:szCs w:val="22"/>
              </w:rPr>
            </w:pPr>
            <w:r>
              <w:rPr>
                <w:rFonts w:ascii="Times New Roman" w:hAnsi="Times New Roman" w:cs="Times New Roman"/>
                <w:color w:val="000000"/>
                <w:sz w:val="22"/>
                <w:szCs w:val="22"/>
              </w:rPr>
              <w:t>6.2.1</w:t>
            </w:r>
            <w:r>
              <w:rPr>
                <w:rFonts w:ascii="Times New Roman" w:hAnsi="Times New Roman" w:cs="Times New Roman"/>
                <w:color w:val="000000"/>
                <w:sz w:val="22"/>
                <w:szCs w:val="22"/>
              </w:rPr>
              <w:br/>
              <w:t>(1)</w:t>
            </w:r>
          </w:p>
          <w:p w:rsidR="00815313" w:rsidRDefault="00815313" w:rsidP="00602FAE">
            <w:pPr>
              <w:spacing w:before="120"/>
              <w:ind w:left="-73" w:right="-34"/>
              <w:jc w:val="center"/>
              <w:rPr>
                <w:rFonts w:ascii="Times New Roman" w:hAnsi="Times New Roman" w:cs="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сума (гривень), без податку на додану вартість _______________</w:t>
            </w:r>
          </w:p>
        </w:tc>
      </w:tr>
      <w:tr w:rsidR="00815313" w:rsidTr="009C731E">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або</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73" w:right="-62"/>
              <w:jc w:val="center"/>
              <w:rPr>
                <w:rFonts w:ascii="Times New Roman" w:hAnsi="Times New Roman" w:cs="Times New Roman"/>
                <w:color w:val="000000"/>
                <w:sz w:val="22"/>
                <w:szCs w:val="22"/>
              </w:rPr>
            </w:pPr>
            <w:r>
              <w:rPr>
                <w:rFonts w:ascii="Times New Roman" w:hAnsi="Times New Roman" w:cs="Times New Roman"/>
                <w:color w:val="000000"/>
                <w:sz w:val="22"/>
                <w:szCs w:val="22"/>
              </w:rPr>
              <w:t>6.2.1</w:t>
            </w:r>
            <w:r>
              <w:rPr>
                <w:rFonts w:ascii="Times New Roman" w:hAnsi="Times New Roman" w:cs="Times New Roman"/>
                <w:color w:val="000000"/>
                <w:sz w:val="22"/>
                <w:szCs w:val="22"/>
              </w:rPr>
              <w:br/>
              <w:t>(2)</w:t>
            </w:r>
          </w:p>
          <w:p w:rsidR="00815313" w:rsidRDefault="00815313" w:rsidP="00602FAE">
            <w:pPr>
              <w:spacing w:before="120"/>
              <w:ind w:left="-73" w:right="-62"/>
              <w:jc w:val="center"/>
              <w:rPr>
                <w:rFonts w:ascii="Times New Roman" w:hAnsi="Times New Roman" w:cs="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9"/>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xml:space="preserve"> сума (гривень), без податку на додану вартість _______________</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73" w:right="-62"/>
              <w:jc w:val="center"/>
              <w:rPr>
                <w:rFonts w:ascii="Times New Roman" w:hAnsi="Times New Roman" w:cs="Times New Roman"/>
                <w:color w:val="000000"/>
                <w:sz w:val="22"/>
                <w:szCs w:val="22"/>
              </w:rPr>
            </w:pPr>
            <w:r>
              <w:rPr>
                <w:rFonts w:ascii="Times New Roman" w:hAnsi="Times New Roman" w:cs="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Витрати Балансоутримувача, пов’язані із проведенням оцінки Майна</w:t>
            </w:r>
          </w:p>
          <w:p w:rsidR="00815313" w:rsidRDefault="00815313" w:rsidP="00602FAE">
            <w:pPr>
              <w:spacing w:before="120"/>
              <w:rPr>
                <w:rFonts w:ascii="Times New Roman" w:hAnsi="Times New Roman" w:cs="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сума (гривень) _______________</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73" w:right="-62"/>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9835" w:type="dxa"/>
            <w:gridSpan w:val="13"/>
            <w:tcBorders>
              <w:top w:val="single" w:sz="4" w:space="0" w:color="000000"/>
              <w:left w:val="nil"/>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Цільове призначення Майна</w:t>
            </w: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(залишити одне із чотирьох формулювань пункту 7.1)</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73" w:right="-62"/>
              <w:jc w:val="center"/>
              <w:rPr>
                <w:rFonts w:ascii="Times New Roman" w:hAnsi="Times New Roman" w:cs="Times New Roman"/>
                <w:color w:val="000000"/>
                <w:sz w:val="22"/>
                <w:szCs w:val="22"/>
              </w:rPr>
            </w:pPr>
            <w:r>
              <w:rPr>
                <w:rFonts w:ascii="Times New Roman" w:hAnsi="Times New Roman" w:cs="Times New Roman"/>
                <w:color w:val="000000"/>
                <w:sz w:val="22"/>
                <w:szCs w:val="22"/>
              </w:rPr>
              <w:br/>
              <w:t>7.1</w:t>
            </w:r>
            <w:r>
              <w:rPr>
                <w:rFonts w:ascii="Times New Roman" w:hAnsi="Times New Roman" w:cs="Times New Roman"/>
                <w:color w:val="000000"/>
                <w:sz w:val="22"/>
                <w:szCs w:val="22"/>
              </w:rPr>
              <w:br/>
              <w:t>(1)</w:t>
            </w:r>
          </w:p>
        </w:tc>
        <w:tc>
          <w:tcPr>
            <w:tcW w:w="9835" w:type="dxa"/>
            <w:gridSpan w:val="13"/>
            <w:tcBorders>
              <w:top w:val="single" w:sz="4" w:space="0" w:color="000000"/>
              <w:left w:val="nil"/>
              <w:bottom w:val="single" w:sz="4" w:space="0" w:color="000000"/>
              <w:right w:val="single" w:sz="4" w:space="0" w:color="000000"/>
            </w:tcBorders>
          </w:tcPr>
          <w:p w:rsidR="00815313" w:rsidRDefault="00815313" w:rsidP="00602FAE">
            <w:pPr>
              <w:spacing w:before="120"/>
              <w:jc w:val="center"/>
              <w:rPr>
                <w:rFonts w:ascii="Times New Roman" w:hAnsi="Times New Roman" w:cs="Times New Roman"/>
                <w:sz w:val="22"/>
                <w:szCs w:val="22"/>
              </w:rPr>
            </w:pPr>
            <w:r>
              <w:rPr>
                <w:rFonts w:ascii="Times New Roman" w:hAnsi="Times New Roman" w:cs="Times New Roman"/>
                <w:sz w:val="22"/>
                <w:szCs w:val="22"/>
              </w:rPr>
              <w:t>Майно може бути використане Орендарем за будь-яким цільовим призначенням на розсуд Орендаря*</w:t>
            </w:r>
          </w:p>
          <w:p w:rsidR="00815313" w:rsidRDefault="00815313" w:rsidP="00602FAE">
            <w:pPr>
              <w:spacing w:before="120"/>
              <w:jc w:val="center"/>
              <w:rPr>
                <w:rFonts w:ascii="Times New Roman" w:hAnsi="Times New Roman" w:cs="Times New Roman"/>
                <w:sz w:val="22"/>
                <w:szCs w:val="22"/>
              </w:rPr>
            </w:pPr>
            <w:r>
              <w:rPr>
                <w:rFonts w:ascii="Times New Roman" w:hAnsi="Times New Roman" w:cs="Times New Roman"/>
                <w:sz w:val="22"/>
                <w:szCs w:val="22"/>
              </w:rPr>
              <w:t>(*використовується, я</w:t>
            </w:r>
            <w:r>
              <w:rPr>
                <w:rFonts w:ascii="Times New Roman" w:hAnsi="Times New Roman" w:cs="Times New Roman"/>
                <w:color w:val="000000"/>
                <w:sz w:val="22"/>
                <w:szCs w:val="22"/>
              </w:rPr>
              <w:t>кщо Майно передано в оренду на аукціоні без додаткових умов)</w:t>
            </w:r>
          </w:p>
        </w:tc>
      </w:tr>
      <w:tr w:rsidR="00815313" w:rsidTr="009C731E">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sz w:val="22"/>
                <w:szCs w:val="22"/>
              </w:rPr>
            </w:pPr>
            <w:r>
              <w:rPr>
                <w:rFonts w:ascii="Times New Roman" w:hAnsi="Times New Roman" w:cs="Times New Roman"/>
                <w:sz w:val="22"/>
                <w:szCs w:val="22"/>
              </w:rPr>
              <w:t>або</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7.1</w:t>
            </w:r>
            <w:r>
              <w:rPr>
                <w:rFonts w:ascii="Times New Roman" w:hAnsi="Times New Roman" w:cs="Times New Roman"/>
                <w:color w:val="000000"/>
                <w:sz w:val="22"/>
                <w:szCs w:val="22"/>
              </w:rPr>
              <w:br/>
              <w:t>(2)</w:t>
            </w:r>
          </w:p>
        </w:tc>
        <w:tc>
          <w:tcPr>
            <w:tcW w:w="9835" w:type="dxa"/>
            <w:gridSpan w:val="13"/>
            <w:tcBorders>
              <w:top w:val="single" w:sz="4" w:space="0" w:color="000000"/>
              <w:left w:val="nil"/>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s="Times New Roman"/>
                <w:color w:val="000000"/>
                <w:sz w:val="22"/>
                <w:szCs w:val="22"/>
              </w:rPr>
              <w:t>цільових призначень*</w:t>
            </w: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7.1.1 _____________________________________________________________________</w:t>
            </w: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7.1.2 _____________________________________________________________________</w:t>
            </w: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7.1.3 _____________________________________________________________________</w:t>
            </w: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7.1.4 _____________________________________________________________________</w:t>
            </w: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7.1.5 _____________________________________________________________________</w:t>
            </w: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(вказати не більше п’яти груп цільових призначень, визначених додатком 3 до Порядку)</w:t>
            </w: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w:t>
            </w: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815313" w:rsidTr="009C731E">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або</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7.1</w:t>
            </w:r>
            <w:r>
              <w:rPr>
                <w:rFonts w:ascii="Times New Roman" w:hAnsi="Times New Roman" w:cs="Times New Roman"/>
                <w:color w:val="000000"/>
                <w:sz w:val="22"/>
                <w:szCs w:val="22"/>
              </w:rPr>
              <w:br/>
              <w:t>(3)</w:t>
            </w:r>
          </w:p>
        </w:tc>
        <w:tc>
          <w:tcPr>
            <w:tcW w:w="9835" w:type="dxa"/>
            <w:gridSpan w:val="13"/>
            <w:tcBorders>
              <w:top w:val="single" w:sz="4" w:space="0" w:color="000000"/>
              <w:left w:val="nil"/>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815313" w:rsidRDefault="00815313" w:rsidP="00602FAE">
            <w:pPr>
              <w:spacing w:before="120"/>
              <w:jc w:val="center"/>
              <w:rPr>
                <w:rFonts w:ascii="Times New Roman" w:hAnsi="Times New Roman" w:cs="Times New Roman"/>
                <w:color w:val="000000"/>
                <w:sz w:val="22"/>
                <w:szCs w:val="22"/>
              </w:rPr>
            </w:pP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815313" w:rsidTr="009C731E">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або</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73" w:right="-48"/>
              <w:jc w:val="center"/>
              <w:rPr>
                <w:rFonts w:ascii="Times New Roman" w:hAnsi="Times New Roman" w:cs="Times New Roman"/>
                <w:color w:val="000000"/>
                <w:sz w:val="22"/>
                <w:szCs w:val="22"/>
              </w:rPr>
            </w:pPr>
            <w:r>
              <w:rPr>
                <w:rFonts w:ascii="Times New Roman" w:hAnsi="Times New Roman" w:cs="Times New Roman"/>
                <w:color w:val="000000"/>
                <w:sz w:val="22"/>
                <w:szCs w:val="22"/>
              </w:rPr>
              <w:t>7.1.1</w:t>
            </w:r>
            <w:r>
              <w:rPr>
                <w:rFonts w:ascii="Times New Roman" w:hAnsi="Times New Roman" w:cs="Times New Roman"/>
                <w:color w:val="000000"/>
                <w:sz w:val="22"/>
                <w:szCs w:val="22"/>
              </w:rPr>
              <w:br/>
              <w:t>(3)</w:t>
            </w:r>
            <w:r>
              <w:rPr>
                <w:rFonts w:ascii="Times New Roman" w:hAnsi="Times New Roman" w:cs="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815313" w:rsidRDefault="00815313" w:rsidP="00602FAE">
            <w:pPr>
              <w:spacing w:before="120"/>
              <w:jc w:val="center"/>
              <w:rPr>
                <w:rFonts w:ascii="Times New Roman" w:hAnsi="Times New Roman" w:cs="Times New Roman"/>
                <w:color w:val="000000"/>
                <w:sz w:val="22"/>
                <w:szCs w:val="22"/>
              </w:rPr>
            </w:pPr>
          </w:p>
          <w:p w:rsidR="00815313" w:rsidRDefault="00815313" w:rsidP="00602FAE">
            <w:pPr>
              <w:spacing w:before="120"/>
              <w:jc w:val="center"/>
              <w:rPr>
                <w:rFonts w:ascii="Times New Roman" w:hAnsi="Times New Roman" w:cs="Times New Roman"/>
                <w:sz w:val="22"/>
                <w:szCs w:val="22"/>
              </w:rPr>
            </w:pPr>
            <w:r>
              <w:rPr>
                <w:rFonts w:ascii="Times New Roman" w:hAnsi="Times New Roman" w:cs="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cs="Times New Roman"/>
                <w:sz w:val="22"/>
                <w:szCs w:val="22"/>
              </w:rPr>
              <w:t xml:space="preserve"> </w:t>
            </w:r>
            <w:r>
              <w:rPr>
                <w:rFonts w:ascii="Times New Roman" w:hAnsi="Times New Roman" w:cs="Times New Roman"/>
                <w:color w:val="000000"/>
                <w:sz w:val="22"/>
                <w:szCs w:val="22"/>
              </w:rPr>
              <w:t>поширюється</w:t>
            </w:r>
            <w:r>
              <w:rPr>
                <w:rFonts w:ascii="Times New Roman" w:hAnsi="Times New Roman" w:cs="Times New Roman"/>
                <w:sz w:val="22"/>
                <w:szCs w:val="22"/>
              </w:rPr>
              <w:t xml:space="preserve"> </w:t>
            </w:r>
            <w:r>
              <w:rPr>
                <w:rFonts w:ascii="Times New Roman" w:hAnsi="Times New Roman" w:cs="Times New Roman"/>
                <w:color w:val="000000"/>
                <w:sz w:val="22"/>
                <w:szCs w:val="22"/>
              </w:rPr>
              <w:t>виняток, передбачений абзацом</w:t>
            </w:r>
            <w:r>
              <w:rPr>
                <w:rFonts w:ascii="Times New Roman" w:hAnsi="Times New Roman" w:cs="Times New Roman"/>
                <w:sz w:val="22"/>
                <w:szCs w:val="22"/>
              </w:rPr>
              <w:t xml:space="preserve"> </w:t>
            </w:r>
            <w:r>
              <w:rPr>
                <w:rFonts w:ascii="Times New Roman" w:hAnsi="Times New Roman" w:cs="Times New Roman"/>
                <w:color w:val="000000"/>
                <w:sz w:val="22"/>
                <w:szCs w:val="22"/>
              </w:rPr>
              <w:t>восьмим пункту 29 Порядку)</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73" w:right="-48"/>
              <w:jc w:val="center"/>
              <w:rPr>
                <w:rFonts w:ascii="Times New Roman" w:hAnsi="Times New Roman" w:cs="Times New Roman"/>
                <w:color w:val="000000"/>
                <w:sz w:val="22"/>
                <w:szCs w:val="22"/>
              </w:rPr>
            </w:pPr>
            <w:r>
              <w:rPr>
                <w:rFonts w:ascii="Times New Roman" w:hAnsi="Times New Roman" w:cs="Times New Roman"/>
                <w:color w:val="000000"/>
                <w:sz w:val="22"/>
                <w:szCs w:val="22"/>
              </w:rPr>
              <w:t>7.1.2</w:t>
            </w:r>
            <w:r>
              <w:rPr>
                <w:rFonts w:ascii="Times New Roman" w:hAnsi="Times New Roman" w:cs="Times New Roman"/>
                <w:color w:val="000000"/>
                <w:sz w:val="22"/>
                <w:szCs w:val="22"/>
              </w:rPr>
              <w:br/>
              <w:t>(3)</w:t>
            </w:r>
            <w:r>
              <w:rPr>
                <w:rFonts w:ascii="Times New Roman" w:hAnsi="Times New Roman" w:cs="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815313" w:rsidRDefault="00815313" w:rsidP="00602FAE">
            <w:pPr>
              <w:spacing w:before="120"/>
              <w:jc w:val="center"/>
              <w:rPr>
                <w:rFonts w:ascii="Times New Roman" w:hAnsi="Times New Roman" w:cs="Times New Roman"/>
                <w:sz w:val="22"/>
                <w:szCs w:val="22"/>
              </w:rPr>
            </w:pPr>
            <w:r>
              <w:rPr>
                <w:rFonts w:ascii="Times New Roman" w:hAnsi="Times New Roman" w:cs="Times New Roman"/>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(а) перебуває в аварійному стані або</w:t>
            </w: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(б) не використовується у діяльності закладу протягом більш як три роки або</w:t>
            </w: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(в) не використовується у діяльності закладу протягом більш як п’ять років:</w:t>
            </w: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w:t>
            </w: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cs="Times New Roman"/>
                <w:sz w:val="22"/>
                <w:szCs w:val="22"/>
              </w:rPr>
              <w:t xml:space="preserve"> виняток</w:t>
            </w:r>
            <w:r>
              <w:rPr>
                <w:rFonts w:ascii="Times New Roman" w:hAnsi="Times New Roman" w:cs="Times New Roman"/>
                <w:color w:val="000000"/>
                <w:sz w:val="22"/>
                <w:szCs w:val="22"/>
              </w:rPr>
              <w:t>, передбачений абзацом десятим пункту 29 Порядку)</w:t>
            </w:r>
          </w:p>
        </w:tc>
      </w:tr>
      <w:tr w:rsidR="00815313" w:rsidTr="009C731E">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80" w:right="110"/>
              <w:jc w:val="center"/>
              <w:rPr>
                <w:rFonts w:ascii="Times New Roman" w:hAnsi="Times New Roman" w:cs="Times New Roman"/>
                <w:sz w:val="22"/>
                <w:szCs w:val="22"/>
              </w:rPr>
            </w:pPr>
            <w:r>
              <w:rPr>
                <w:rFonts w:ascii="Times New Roman" w:hAnsi="Times New Roman" w:cs="Times New Roman"/>
                <w:sz w:val="22"/>
                <w:szCs w:val="22"/>
              </w:rPr>
              <w:t>або</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7.1</w:t>
            </w:r>
            <w:r>
              <w:rPr>
                <w:rFonts w:ascii="Times New Roman" w:hAnsi="Times New Roman" w:cs="Times New Roman"/>
                <w:color w:val="000000"/>
                <w:sz w:val="22"/>
                <w:szCs w:val="22"/>
              </w:rPr>
              <w:br/>
              <w:t>(4)</w:t>
            </w:r>
          </w:p>
        </w:tc>
        <w:tc>
          <w:tcPr>
            <w:tcW w:w="9835" w:type="dxa"/>
            <w:gridSpan w:val="13"/>
            <w:tcBorders>
              <w:top w:val="single" w:sz="4" w:space="0" w:color="000000"/>
              <w:left w:val="nil"/>
              <w:bottom w:val="single" w:sz="4" w:space="0" w:color="000000"/>
              <w:right w:val="single" w:sz="4" w:space="0" w:color="000000"/>
            </w:tcBorders>
          </w:tcPr>
          <w:p w:rsidR="00815313" w:rsidRDefault="00815313" w:rsidP="00602FAE">
            <w:pPr>
              <w:spacing w:before="120"/>
              <w:ind w:left="80" w:right="110"/>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w:t>
            </w:r>
          </w:p>
          <w:p w:rsidR="00815313" w:rsidRDefault="00815313" w:rsidP="00602FAE">
            <w:pPr>
              <w:spacing w:before="120"/>
              <w:ind w:left="80" w:right="110"/>
              <w:jc w:val="center"/>
              <w:rPr>
                <w:rFonts w:ascii="Times New Roman" w:hAnsi="Times New Roman" w:cs="Times New Roman"/>
                <w:sz w:val="22"/>
                <w:szCs w:val="22"/>
              </w:rPr>
            </w:pPr>
          </w:p>
          <w:p w:rsidR="00815313" w:rsidRDefault="00815313" w:rsidP="00602FAE">
            <w:pPr>
              <w:spacing w:before="120"/>
              <w:ind w:left="80" w:right="110"/>
              <w:jc w:val="center"/>
              <w:rPr>
                <w:rFonts w:ascii="Times New Roman" w:hAnsi="Times New Roman" w:cs="Times New Roman"/>
                <w:sz w:val="22"/>
                <w:szCs w:val="22"/>
              </w:rPr>
            </w:pPr>
            <w:r>
              <w:rPr>
                <w:rFonts w:ascii="Times New Roman" w:hAnsi="Times New Roman" w:cs="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815313" w:rsidRDefault="00815313" w:rsidP="00602FAE">
            <w:pPr>
              <w:spacing w:before="120"/>
              <w:jc w:val="center"/>
              <w:rPr>
                <w:rFonts w:ascii="Times New Roman" w:hAnsi="Times New Roman" w:cs="Times New Roman"/>
                <w:sz w:val="22"/>
                <w:szCs w:val="22"/>
              </w:rPr>
            </w:pPr>
          </w:p>
          <w:p w:rsidR="00815313" w:rsidRDefault="00815313" w:rsidP="00602FAE">
            <w:pPr>
              <w:spacing w:before="120"/>
              <w:ind w:left="-21"/>
              <w:jc w:val="center"/>
              <w:rPr>
                <w:rFonts w:ascii="Times New Roman" w:hAnsi="Times New Roman" w:cs="Times New Roman"/>
                <w:color w:val="000000"/>
                <w:sz w:val="22"/>
                <w:szCs w:val="22"/>
              </w:rPr>
            </w:pPr>
            <w:r>
              <w:rPr>
                <w:rFonts w:ascii="Times New Roman" w:hAnsi="Times New Roman" w:cs="Times New Roman"/>
                <w:sz w:val="22"/>
                <w:szCs w:val="22"/>
              </w:rPr>
              <w:t>(*використовується, якщо Майно передано в оренду без проведення аукціону)</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xml:space="preserve">Графік використання </w:t>
            </w:r>
            <w:r>
              <w:rPr>
                <w:rFonts w:ascii="Times New Roman" w:hAnsi="Times New Roman" w:cs="Times New Roman"/>
                <w:color w:val="000000"/>
                <w:sz w:val="22"/>
                <w:szCs w:val="22"/>
              </w:rPr>
              <w:lastRenderedPageBreak/>
              <w:t>(заповнюється, якщо майно передається в погодинну оренду)</w:t>
            </w:r>
          </w:p>
          <w:p w:rsidR="00815313" w:rsidRDefault="00815313" w:rsidP="00602FAE">
            <w:pPr>
              <w:spacing w:before="120"/>
              <w:rPr>
                <w:rFonts w:ascii="Times New Roman" w:hAnsi="Times New Roman" w:cs="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Орендна плата та інші платежі</w:t>
            </w: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(залежно від типу договору залишити одне із чотирьох </w:t>
            </w:r>
            <w:r>
              <w:rPr>
                <w:rFonts w:ascii="Times New Roman" w:hAnsi="Times New Roman" w:cs="Times New Roman"/>
                <w:color w:val="000000"/>
                <w:sz w:val="22"/>
                <w:szCs w:val="22"/>
                <w:lang w:val="ru-RU"/>
              </w:rPr>
              <w:br/>
            </w:r>
            <w:r>
              <w:rPr>
                <w:rFonts w:ascii="Times New Roman" w:hAnsi="Times New Roman" w:cs="Times New Roman"/>
                <w:color w:val="000000"/>
                <w:sz w:val="22"/>
                <w:szCs w:val="22"/>
              </w:rPr>
              <w:t>формулювань пункту 9.1)</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9.1</w:t>
            </w:r>
            <w:r>
              <w:rPr>
                <w:rFonts w:ascii="Times New Roman" w:hAnsi="Times New Roman" w:cs="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дата і реквізити протоколу електронного аукціону ________________</w:t>
            </w:r>
          </w:p>
        </w:tc>
      </w:tr>
      <w:tr w:rsidR="00815313" w:rsidTr="009C731E">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або</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9.1</w:t>
            </w:r>
            <w:r>
              <w:rPr>
                <w:rFonts w:ascii="Times New Roman" w:hAnsi="Times New Roman" w:cs="Times New Roman"/>
                <w:color w:val="000000"/>
                <w:sz w:val="22"/>
                <w:szCs w:val="22"/>
              </w:rPr>
              <w:br/>
              <w:t>(2)</w:t>
            </w:r>
          </w:p>
          <w:p w:rsidR="00815313" w:rsidRDefault="00815313" w:rsidP="00602FAE">
            <w:pPr>
              <w:spacing w:before="120"/>
              <w:jc w:val="center"/>
              <w:rPr>
                <w:rFonts w:ascii="Times New Roman" w:hAnsi="Times New Roman" w:cs="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дата визначення ринкової вартості майна</w:t>
            </w:r>
          </w:p>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lang w:val="ru-RU"/>
              </w:rPr>
              <w:t>“</w:t>
            </w:r>
            <w:r>
              <w:rPr>
                <w:rFonts w:ascii="Times New Roman" w:hAnsi="Times New Roman" w:cs="Times New Roman"/>
                <w:color w:val="000000"/>
                <w:sz w:val="22"/>
                <w:szCs w:val="22"/>
              </w:rPr>
              <w:t>__</w:t>
            </w:r>
            <w:r>
              <w:rPr>
                <w:rFonts w:ascii="Times New Roman" w:hAnsi="Times New Roman" w:cs="Times New Roman"/>
                <w:color w:val="000000"/>
                <w:sz w:val="22"/>
                <w:szCs w:val="22"/>
                <w:lang w:val="ru-RU"/>
              </w:rPr>
              <w:t>”</w:t>
            </w:r>
            <w:r>
              <w:rPr>
                <w:rFonts w:ascii="Times New Roman" w:hAnsi="Times New Roman" w:cs="Times New Roman"/>
                <w:color w:val="000000"/>
                <w:sz w:val="22"/>
                <w:szCs w:val="22"/>
              </w:rPr>
              <w:t xml:space="preserve"> _____ 20__ р., що є датою визначення орендної плати за базовий місяць оренди</w:t>
            </w:r>
          </w:p>
        </w:tc>
      </w:tr>
      <w:tr w:rsidR="00815313" w:rsidTr="009C731E">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або</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9.1</w:t>
            </w:r>
            <w:r>
              <w:rPr>
                <w:rFonts w:ascii="Times New Roman" w:hAnsi="Times New Roman" w:cs="Times New Roman"/>
                <w:color w:val="000000"/>
                <w:sz w:val="22"/>
                <w:szCs w:val="22"/>
              </w:rPr>
              <w:br/>
              <w:t>(3)</w:t>
            </w:r>
          </w:p>
          <w:p w:rsidR="00815313" w:rsidRDefault="00815313" w:rsidP="00602FAE">
            <w:pPr>
              <w:spacing w:before="120"/>
              <w:jc w:val="center"/>
              <w:rPr>
                <w:rFonts w:ascii="Times New Roman" w:hAnsi="Times New Roman" w:cs="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s="Times New Roman"/>
                <w:color w:val="000000"/>
                <w:sz w:val="22"/>
                <w:szCs w:val="22"/>
              </w:rPr>
              <w:br/>
              <w:t>статті 18 Закону</w:t>
            </w:r>
          </w:p>
        </w:tc>
        <w:tc>
          <w:tcPr>
            <w:tcW w:w="3246"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lang w:val="ru-RU"/>
              </w:rPr>
              <w:t>“</w:t>
            </w:r>
            <w:r>
              <w:rPr>
                <w:rFonts w:ascii="Times New Roman" w:hAnsi="Times New Roman" w:cs="Times New Roman"/>
                <w:color w:val="000000"/>
                <w:sz w:val="22"/>
                <w:szCs w:val="22"/>
              </w:rPr>
              <w:t>__</w:t>
            </w:r>
            <w:r>
              <w:rPr>
                <w:rFonts w:ascii="Times New Roman" w:hAnsi="Times New Roman" w:cs="Times New Roman"/>
                <w:color w:val="000000"/>
                <w:sz w:val="22"/>
                <w:szCs w:val="22"/>
                <w:lang w:val="ru-RU"/>
              </w:rPr>
              <w:t>”</w:t>
            </w:r>
            <w:r>
              <w:rPr>
                <w:rFonts w:ascii="Times New Roman" w:hAnsi="Times New Roman" w:cs="Times New Roman"/>
                <w:color w:val="000000"/>
                <w:sz w:val="22"/>
                <w:szCs w:val="22"/>
              </w:rPr>
              <w:t xml:space="preserve"> _____ 20__ р., що є датою визначення орендної плати за базовий місяць оренди</w:t>
            </w:r>
          </w:p>
        </w:tc>
      </w:tr>
      <w:tr w:rsidR="00815313" w:rsidTr="009C731E">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або</w:t>
            </w:r>
          </w:p>
        </w:tc>
      </w:tr>
      <w:tr w:rsidR="00815313" w:rsidTr="009C731E">
        <w:trPr>
          <w:trHeight w:val="320"/>
        </w:trPr>
        <w:tc>
          <w:tcPr>
            <w:tcW w:w="770" w:type="dxa"/>
            <w:tcBorders>
              <w:top w:val="nil"/>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9.1</w:t>
            </w:r>
            <w:r>
              <w:rPr>
                <w:rFonts w:ascii="Times New Roman" w:hAnsi="Times New Roman" w:cs="Times New Roman"/>
                <w:color w:val="000000"/>
                <w:sz w:val="22"/>
                <w:szCs w:val="22"/>
              </w:rPr>
              <w:br/>
              <w:t>(4)</w:t>
            </w:r>
          </w:p>
          <w:p w:rsidR="00815313" w:rsidRDefault="00815313" w:rsidP="00602FAE">
            <w:pPr>
              <w:spacing w:before="120"/>
              <w:jc w:val="center"/>
              <w:rPr>
                <w:rFonts w:ascii="Times New Roman" w:hAnsi="Times New Roman" w:cs="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Місячна орендна плата, визначена на підставі абзацу четвертого частини сьомої статті 18 Закону</w:t>
            </w:r>
          </w:p>
        </w:tc>
        <w:tc>
          <w:tcPr>
            <w:tcW w:w="3246"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дата оцінки ринкової вартості майна</w:t>
            </w:r>
          </w:p>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lang w:val="ru-RU"/>
              </w:rPr>
              <w:t>“</w:t>
            </w:r>
            <w:r>
              <w:rPr>
                <w:rFonts w:ascii="Times New Roman" w:hAnsi="Times New Roman" w:cs="Times New Roman"/>
                <w:color w:val="000000"/>
                <w:sz w:val="22"/>
                <w:szCs w:val="22"/>
              </w:rPr>
              <w:t>__</w:t>
            </w:r>
            <w:r>
              <w:rPr>
                <w:rFonts w:ascii="Times New Roman" w:hAnsi="Times New Roman" w:cs="Times New Roman"/>
                <w:color w:val="000000"/>
                <w:sz w:val="22"/>
                <w:szCs w:val="22"/>
                <w:lang w:val="ru-RU"/>
              </w:rPr>
              <w:t>”</w:t>
            </w:r>
            <w:r>
              <w:rPr>
                <w:rFonts w:ascii="Times New Roman" w:hAnsi="Times New Roman" w:cs="Times New Roman"/>
                <w:color w:val="000000"/>
                <w:sz w:val="22"/>
                <w:szCs w:val="22"/>
              </w:rPr>
              <w:t xml:space="preserve"> _____ 20__ р., що є датою визначення орендної плати за базовий місяць оренди</w:t>
            </w:r>
          </w:p>
        </w:tc>
      </w:tr>
      <w:tr w:rsidR="00815313" w:rsidTr="009C731E">
        <w:trPr>
          <w:trHeight w:val="320"/>
        </w:trPr>
        <w:tc>
          <w:tcPr>
            <w:tcW w:w="770" w:type="dxa"/>
            <w:tcBorders>
              <w:top w:val="single" w:sz="4" w:space="0" w:color="000000"/>
              <w:left w:val="single" w:sz="4" w:space="0" w:color="000000"/>
              <w:bottom w:val="single" w:sz="4" w:space="0" w:color="auto"/>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Витрати на утримання орендованого Майна та надання комунальних послуг Орендарю</w:t>
            </w:r>
          </w:p>
          <w:p w:rsidR="00815313" w:rsidRDefault="00815313" w:rsidP="00602FAE">
            <w:pPr>
              <w:spacing w:before="120"/>
              <w:rPr>
                <w:rFonts w:ascii="Times New Roman" w:hAnsi="Times New Roman" w:cs="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xml:space="preserve">компенсуються Орендарем в порядку, передбаченому пунктом 6.5 договору </w:t>
            </w:r>
          </w:p>
        </w:tc>
      </w:tr>
      <w:tr w:rsidR="00815313" w:rsidTr="009C731E">
        <w:trPr>
          <w:trHeight w:val="320"/>
        </w:trPr>
        <w:tc>
          <w:tcPr>
            <w:tcW w:w="770" w:type="dxa"/>
            <w:tcBorders>
              <w:top w:val="single" w:sz="4" w:space="0" w:color="000000"/>
              <w:left w:val="single" w:sz="4" w:space="0" w:color="000000"/>
              <w:bottom w:val="nil"/>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c>
          <w:tcPr>
            <w:tcW w:w="9835" w:type="dxa"/>
            <w:gridSpan w:val="13"/>
            <w:tcBorders>
              <w:top w:val="single" w:sz="4" w:space="0" w:color="000000"/>
              <w:left w:val="nil"/>
              <w:bottom w:val="nil"/>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Розмір авансового внеску орендної плати</w:t>
            </w:r>
          </w:p>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(залежно від типу договору залишити одне із двох формулювань пункту 10.1)</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10.1</w:t>
            </w:r>
            <w:r>
              <w:rPr>
                <w:rFonts w:ascii="Times New Roman" w:hAnsi="Times New Roman" w:cs="Times New Roman"/>
                <w:color w:val="000000"/>
                <w:sz w:val="22"/>
                <w:szCs w:val="22"/>
              </w:rPr>
              <w:br/>
              <w:t>(1)</w:t>
            </w:r>
          </w:p>
          <w:p w:rsidR="00815313" w:rsidRDefault="00815313" w:rsidP="00602FAE">
            <w:pPr>
              <w:spacing w:before="120"/>
              <w:jc w:val="center"/>
              <w:rPr>
                <w:rFonts w:ascii="Times New Roman" w:hAnsi="Times New Roman" w:cs="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сума, гривень, без податку на додану вартість _____________*</w:t>
            </w:r>
          </w:p>
          <w:p w:rsidR="00815313" w:rsidRDefault="00815313" w:rsidP="00602FAE">
            <w:pPr>
              <w:spacing w:before="120"/>
              <w:ind w:left="248"/>
              <w:rPr>
                <w:rFonts w:ascii="Times New Roman" w:hAnsi="Times New Roman" w:cs="Times New Roman"/>
                <w:color w:val="000000"/>
                <w:sz w:val="22"/>
                <w:szCs w:val="22"/>
              </w:rPr>
            </w:pPr>
          </w:p>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815313" w:rsidTr="009C731E">
        <w:trPr>
          <w:trHeight w:val="320"/>
        </w:trPr>
        <w:tc>
          <w:tcPr>
            <w:tcW w:w="10605" w:type="dxa"/>
            <w:gridSpan w:val="14"/>
            <w:tcBorders>
              <w:top w:val="single" w:sz="4" w:space="0" w:color="000000"/>
              <w:left w:val="single" w:sz="4" w:space="0" w:color="000000"/>
              <w:bottom w:val="single" w:sz="4" w:space="0" w:color="auto"/>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або</w:t>
            </w:r>
          </w:p>
        </w:tc>
      </w:tr>
      <w:tr w:rsidR="00815313" w:rsidTr="009C731E">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10.1</w:t>
            </w:r>
            <w:r>
              <w:rPr>
                <w:rFonts w:ascii="Times New Roman" w:hAnsi="Times New Roman" w:cs="Times New Roman"/>
                <w:color w:val="000000"/>
                <w:sz w:val="22"/>
                <w:szCs w:val="22"/>
              </w:rPr>
              <w:br/>
              <w:t>(2)</w:t>
            </w:r>
          </w:p>
          <w:p w:rsidR="00815313" w:rsidRDefault="00815313" w:rsidP="00602FAE">
            <w:pPr>
              <w:spacing w:before="120"/>
              <w:jc w:val="center"/>
              <w:rPr>
                <w:rFonts w:ascii="Times New Roman" w:hAnsi="Times New Roman" w:cs="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6 (шість) місячних орендних плат, визначених за результатами проведення </w:t>
            </w:r>
            <w:r>
              <w:rPr>
                <w:rFonts w:ascii="Times New Roman" w:hAnsi="Times New Roman" w:cs="Times New Roman"/>
                <w:color w:val="000000"/>
                <w:sz w:val="22"/>
                <w:szCs w:val="22"/>
              </w:rPr>
              <w:lastRenderedPageBreak/>
              <w:t xml:space="preserve">аукціону, якщо цей договір є договором типу 5.1(В) </w:t>
            </w:r>
            <w:r>
              <w:rPr>
                <w:rFonts w:ascii="Times New Roman" w:hAnsi="Times New Roman" w:cs="Times New Roman"/>
                <w:color w:val="000000"/>
                <w:sz w:val="22"/>
                <w:szCs w:val="22"/>
                <w:lang w:val="ru-RU"/>
              </w:rPr>
              <w:t>—</w:t>
            </w:r>
          </w:p>
        </w:tc>
        <w:tc>
          <w:tcPr>
            <w:tcW w:w="6610" w:type="dxa"/>
            <w:gridSpan w:val="9"/>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сума, гривень, без податку на додану вартість ____________________________________</w:t>
            </w:r>
          </w:p>
        </w:tc>
      </w:tr>
    </w:tbl>
    <w:p w:rsidR="00815313" w:rsidRDefault="00815313" w:rsidP="00E97031">
      <w:pPr>
        <w:rPr>
          <w:rFonts w:cs="Times New Roman"/>
        </w:rPr>
      </w:pPr>
    </w:p>
    <w:tbl>
      <w:tblPr>
        <w:tblW w:w="10605" w:type="dxa"/>
        <w:tblInd w:w="-743" w:type="dxa"/>
        <w:tblLayout w:type="fixed"/>
        <w:tblLook w:val="00A0" w:firstRow="1" w:lastRow="0" w:firstColumn="1" w:lastColumn="0" w:noHBand="0" w:noVBand="0"/>
      </w:tblPr>
      <w:tblGrid>
        <w:gridCol w:w="770"/>
        <w:gridCol w:w="3219"/>
        <w:gridCol w:w="6"/>
        <w:gridCol w:w="2351"/>
        <w:gridCol w:w="1240"/>
        <w:gridCol w:w="1041"/>
        <w:gridCol w:w="1978"/>
      </w:tblGrid>
      <w:tr w:rsidR="00815313" w:rsidTr="00B76EC2">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p>
        </w:tc>
        <w:tc>
          <w:tcPr>
            <w:tcW w:w="3225" w:type="dxa"/>
            <w:gridSpan w:val="2"/>
            <w:tcBorders>
              <w:top w:val="single" w:sz="4" w:space="0" w:color="000000"/>
              <w:left w:val="nil"/>
              <w:bottom w:val="nil"/>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xml:space="preserve">Продовження за результатами проведення аукціону </w:t>
            </w:r>
            <w:r>
              <w:rPr>
                <w:rFonts w:ascii="Times New Roman" w:hAnsi="Times New Roman" w:cs="Times New Roman"/>
                <w:color w:val="000000"/>
                <w:sz w:val="22"/>
                <w:szCs w:val="22"/>
                <w:lang w:val="ru-RU"/>
              </w:rPr>
              <w:t>—</w:t>
            </w:r>
            <w:r>
              <w:rPr>
                <w:rFonts w:ascii="Times New Roman" w:hAnsi="Times New Roman" w:cs="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r>
      <w:tr w:rsidR="00815313" w:rsidTr="00B76EC2">
        <w:trPr>
          <w:trHeight w:val="320"/>
        </w:trPr>
        <w:tc>
          <w:tcPr>
            <w:tcW w:w="770" w:type="dxa"/>
            <w:vMerge w:val="restart"/>
            <w:tcBorders>
              <w:top w:val="single" w:sz="4" w:space="0" w:color="000000"/>
              <w:left w:val="single" w:sz="4" w:space="0" w:color="000000"/>
              <w:bottom w:val="single" w:sz="4" w:space="0" w:color="auto"/>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11</w:t>
            </w:r>
          </w:p>
        </w:tc>
        <w:tc>
          <w:tcPr>
            <w:tcW w:w="3225" w:type="dxa"/>
            <w:gridSpan w:val="2"/>
            <w:vMerge w:val="restart"/>
            <w:tcBorders>
              <w:top w:val="single" w:sz="4" w:space="0" w:color="000000"/>
              <w:left w:val="nil"/>
              <w:bottom w:val="nil"/>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ind w:left="10"/>
              <w:rPr>
                <w:rFonts w:ascii="Times New Roman" w:hAnsi="Times New Roman" w:cs="Times New Roman"/>
                <w:color w:val="000000"/>
                <w:sz w:val="22"/>
                <w:szCs w:val="22"/>
              </w:rPr>
            </w:pPr>
            <w:r>
              <w:rPr>
                <w:rFonts w:ascii="Times New Roman" w:hAnsi="Times New Roman" w:cs="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5313" w:rsidRDefault="00815313" w:rsidP="00602FAE">
            <w:pPr>
              <w:spacing w:before="120"/>
              <w:ind w:left="10"/>
              <w:rPr>
                <w:rFonts w:ascii="Times New Roman" w:hAnsi="Times New Roman" w:cs="Times New Roman"/>
                <w:color w:val="000000"/>
                <w:sz w:val="22"/>
                <w:szCs w:val="22"/>
              </w:rPr>
            </w:pPr>
            <w:r>
              <w:rPr>
                <w:rFonts w:ascii="Times New Roman" w:hAnsi="Times New Roman" w:cs="Times New Roman"/>
                <w:color w:val="000000"/>
                <w:sz w:val="22"/>
                <w:szCs w:val="22"/>
              </w:rPr>
              <w:t xml:space="preserve">сума, гривень, без податку на додану вартість _____________ </w:t>
            </w:r>
          </w:p>
        </w:tc>
      </w:tr>
      <w:tr w:rsidR="00815313" w:rsidTr="00B76EC2">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815313" w:rsidRDefault="00815313" w:rsidP="00602FAE">
            <w:pPr>
              <w:rPr>
                <w:rFonts w:ascii="Times New Roman" w:hAnsi="Times New Roman" w:cs="Times New Roman"/>
                <w:color w:val="000000"/>
                <w:sz w:val="22"/>
                <w:szCs w:val="22"/>
              </w:rPr>
            </w:pPr>
          </w:p>
        </w:tc>
        <w:tc>
          <w:tcPr>
            <w:tcW w:w="3225" w:type="dxa"/>
            <w:gridSpan w:val="2"/>
            <w:vMerge/>
            <w:tcBorders>
              <w:top w:val="single" w:sz="4" w:space="0" w:color="000000"/>
              <w:left w:val="nil"/>
              <w:bottom w:val="nil"/>
              <w:right w:val="single" w:sz="4" w:space="0" w:color="000000"/>
            </w:tcBorders>
            <w:vAlign w:val="center"/>
          </w:tcPr>
          <w:p w:rsidR="00815313" w:rsidRDefault="00815313" w:rsidP="00602FAE">
            <w:pPr>
              <w:rPr>
                <w:rFonts w:ascii="Times New Roman" w:hAnsi="Times New Roman" w:cs="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ind w:left="10"/>
              <w:rPr>
                <w:rFonts w:ascii="Times New Roman" w:hAnsi="Times New Roman" w:cs="Times New Roman"/>
                <w:color w:val="000000"/>
                <w:sz w:val="22"/>
                <w:szCs w:val="22"/>
              </w:rPr>
            </w:pPr>
            <w:r>
              <w:rPr>
                <w:rFonts w:ascii="Times New Roman" w:hAnsi="Times New Roman" w:cs="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815313" w:rsidRDefault="00815313" w:rsidP="00602FAE">
            <w:pPr>
              <w:spacing w:before="120"/>
              <w:ind w:left="10"/>
              <w:rPr>
                <w:rFonts w:ascii="Times New Roman" w:hAnsi="Times New Roman" w:cs="Times New Roman"/>
                <w:color w:val="000000"/>
                <w:sz w:val="22"/>
                <w:szCs w:val="22"/>
              </w:rPr>
            </w:pPr>
            <w:r>
              <w:rPr>
                <w:rFonts w:ascii="Times New Roman" w:hAnsi="Times New Roman" w:cs="Times New Roman"/>
                <w:color w:val="000000"/>
                <w:sz w:val="22"/>
                <w:szCs w:val="22"/>
              </w:rPr>
              <w:t>сума, гривень, без податку на додану вартість _____________.</w:t>
            </w:r>
          </w:p>
        </w:tc>
      </w:tr>
      <w:tr w:rsidR="00815313" w:rsidTr="00B76EC2">
        <w:trPr>
          <w:trHeight w:val="432"/>
        </w:trPr>
        <w:tc>
          <w:tcPr>
            <w:tcW w:w="770" w:type="dxa"/>
            <w:tcBorders>
              <w:top w:val="single" w:sz="4" w:space="0" w:color="auto"/>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lang w:val="en-US"/>
              </w:rPr>
            </w:pPr>
            <w:r>
              <w:rPr>
                <w:rFonts w:ascii="Times New Roman" w:hAnsi="Times New Roman" w:cs="Times New Roman"/>
                <w:color w:val="000000"/>
                <w:sz w:val="22"/>
                <w:szCs w:val="22"/>
              </w:rPr>
              <w:t>12</w:t>
            </w:r>
          </w:p>
        </w:tc>
        <w:tc>
          <w:tcPr>
            <w:tcW w:w="9835" w:type="dxa"/>
            <w:gridSpan w:val="6"/>
            <w:tcBorders>
              <w:top w:val="single" w:sz="4" w:space="0" w:color="000000"/>
              <w:left w:val="nil"/>
              <w:bottom w:val="single" w:sz="4" w:space="0" w:color="000000"/>
              <w:right w:val="single" w:sz="4" w:space="0" w:color="000000"/>
            </w:tcBorders>
          </w:tcPr>
          <w:p w:rsidR="00815313" w:rsidRDefault="00815313" w:rsidP="00602FAE">
            <w:pPr>
              <w:spacing w:before="120"/>
              <w:ind w:left="248"/>
              <w:jc w:val="center"/>
              <w:rPr>
                <w:rFonts w:ascii="Times New Roman" w:hAnsi="Times New Roman" w:cs="Times New Roman"/>
                <w:color w:val="000000"/>
                <w:sz w:val="22"/>
                <w:szCs w:val="22"/>
              </w:rPr>
            </w:pPr>
            <w:r>
              <w:rPr>
                <w:rFonts w:ascii="Times New Roman" w:hAnsi="Times New Roman" w:cs="Times New Roman"/>
                <w:color w:val="000000"/>
                <w:sz w:val="22"/>
                <w:szCs w:val="22"/>
              </w:rPr>
              <w:t>Строк договору</w:t>
            </w:r>
          </w:p>
          <w:p w:rsidR="00815313" w:rsidRDefault="00815313" w:rsidP="00602FAE">
            <w:pPr>
              <w:spacing w:before="120"/>
              <w:ind w:left="248"/>
              <w:jc w:val="center"/>
              <w:rPr>
                <w:rFonts w:ascii="Times New Roman" w:hAnsi="Times New Roman" w:cs="Times New Roman"/>
                <w:color w:val="000000"/>
                <w:sz w:val="22"/>
                <w:szCs w:val="22"/>
              </w:rPr>
            </w:pPr>
            <w:r>
              <w:rPr>
                <w:rFonts w:ascii="Times New Roman" w:hAnsi="Times New Roman" w:cs="Times New Roman"/>
                <w:color w:val="000000"/>
                <w:sz w:val="22"/>
                <w:szCs w:val="22"/>
              </w:rPr>
              <w:t>(залишити одне із трьох формулювань пункту 12.1)</w:t>
            </w:r>
          </w:p>
        </w:tc>
      </w:tr>
      <w:tr w:rsidR="00815313" w:rsidTr="00B76EC2">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12.1</w:t>
            </w:r>
            <w:r>
              <w:rPr>
                <w:rFonts w:ascii="Times New Roman" w:hAnsi="Times New Roman" w:cs="Times New Roman"/>
                <w:color w:val="000000"/>
                <w:sz w:val="22"/>
                <w:szCs w:val="22"/>
              </w:rPr>
              <w:br/>
              <w:t>(1)</w:t>
            </w:r>
          </w:p>
          <w:p w:rsidR="00815313" w:rsidRDefault="00815313" w:rsidP="00602FAE">
            <w:pPr>
              <w:spacing w:before="120"/>
              <w:jc w:val="center"/>
              <w:rPr>
                <w:rFonts w:ascii="Times New Roman" w:hAnsi="Times New Roman" w:cs="Times New Roman"/>
                <w:color w:val="000000"/>
                <w:sz w:val="22"/>
                <w:szCs w:val="22"/>
              </w:rPr>
            </w:pPr>
          </w:p>
        </w:tc>
        <w:tc>
          <w:tcPr>
            <w:tcW w:w="9835" w:type="dxa"/>
            <w:gridSpan w:val="6"/>
            <w:tcBorders>
              <w:top w:val="single" w:sz="4" w:space="0" w:color="000000"/>
              <w:left w:val="nil"/>
              <w:bottom w:val="single" w:sz="4" w:space="0" w:color="000000"/>
              <w:right w:val="single" w:sz="4" w:space="0" w:color="000000"/>
            </w:tcBorders>
          </w:tcPr>
          <w:p w:rsidR="00815313" w:rsidRDefault="00815313" w:rsidP="00602FAE">
            <w:pPr>
              <w:spacing w:before="120"/>
              <w:ind w:left="-35"/>
              <w:jc w:val="center"/>
              <w:rPr>
                <w:rFonts w:ascii="Times New Roman" w:hAnsi="Times New Roman" w:cs="Times New Roman"/>
                <w:color w:val="000000"/>
                <w:sz w:val="22"/>
                <w:szCs w:val="22"/>
              </w:rPr>
            </w:pPr>
          </w:p>
          <w:p w:rsidR="00815313" w:rsidRDefault="00815313" w:rsidP="00602FAE">
            <w:pPr>
              <w:spacing w:before="120"/>
              <w:ind w:left="-35"/>
              <w:jc w:val="center"/>
              <w:rPr>
                <w:rFonts w:ascii="Times New Roman" w:hAnsi="Times New Roman" w:cs="Times New Roman"/>
                <w:color w:val="000000"/>
                <w:sz w:val="22"/>
                <w:szCs w:val="22"/>
              </w:rPr>
            </w:pPr>
            <w:r>
              <w:rPr>
                <w:rFonts w:ascii="Times New Roman" w:hAnsi="Times New Roman" w:cs="Times New Roman"/>
                <w:color w:val="000000"/>
                <w:sz w:val="22"/>
                <w:szCs w:val="22"/>
              </w:rPr>
              <w:t>____________ років (місяців, днів) з дати набрання чинності цим договором</w:t>
            </w:r>
          </w:p>
        </w:tc>
      </w:tr>
      <w:tr w:rsidR="00815313" w:rsidTr="00B76EC2">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p>
        </w:tc>
        <w:tc>
          <w:tcPr>
            <w:tcW w:w="9835" w:type="dxa"/>
            <w:gridSpan w:val="6"/>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35"/>
              <w:jc w:val="center"/>
              <w:rPr>
                <w:rFonts w:ascii="Times New Roman" w:hAnsi="Times New Roman" w:cs="Times New Roman"/>
                <w:color w:val="000000"/>
                <w:sz w:val="22"/>
                <w:szCs w:val="22"/>
                <w:vertAlign w:val="superscript"/>
              </w:rPr>
            </w:pPr>
            <w:r>
              <w:rPr>
                <w:rFonts w:ascii="Times New Roman" w:hAnsi="Times New Roman" w:cs="Times New Roman"/>
                <w:color w:val="000000"/>
                <w:sz w:val="22"/>
                <w:szCs w:val="22"/>
              </w:rPr>
              <w:t>або</w:t>
            </w:r>
            <w:r>
              <w:rPr>
                <w:rFonts w:ascii="Times New Roman" w:hAnsi="Times New Roman" w:cs="Times New Roman"/>
                <w:color w:val="000000"/>
                <w:sz w:val="22"/>
                <w:szCs w:val="22"/>
                <w:vertAlign w:val="superscript"/>
              </w:rPr>
              <w:t>2</w:t>
            </w:r>
          </w:p>
        </w:tc>
      </w:tr>
      <w:tr w:rsidR="00815313" w:rsidTr="00B76EC2">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12.1</w:t>
            </w:r>
            <w:r>
              <w:rPr>
                <w:rFonts w:ascii="Times New Roman" w:hAnsi="Times New Roman" w:cs="Times New Roman"/>
                <w:color w:val="000000"/>
                <w:sz w:val="22"/>
                <w:szCs w:val="22"/>
              </w:rPr>
              <w:br/>
              <w:t>(2)</w:t>
            </w:r>
          </w:p>
          <w:p w:rsidR="00815313" w:rsidRDefault="00815313" w:rsidP="00602FAE">
            <w:pPr>
              <w:spacing w:before="120"/>
              <w:jc w:val="center"/>
              <w:rPr>
                <w:rFonts w:ascii="Times New Roman" w:hAnsi="Times New Roman" w:cs="Times New Roman"/>
                <w:color w:val="000000"/>
                <w:sz w:val="22"/>
                <w:szCs w:val="22"/>
              </w:rPr>
            </w:pPr>
          </w:p>
        </w:tc>
        <w:tc>
          <w:tcPr>
            <w:tcW w:w="3219"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ind w:left="-35"/>
              <w:rPr>
                <w:rFonts w:ascii="Times New Roman" w:hAnsi="Times New Roman" w:cs="Times New Roman"/>
                <w:color w:val="000000"/>
                <w:sz w:val="22"/>
                <w:szCs w:val="22"/>
              </w:rPr>
            </w:pPr>
            <w:r>
              <w:rPr>
                <w:rFonts w:ascii="Times New Roman" w:hAnsi="Times New Roman" w:cs="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6" w:type="dxa"/>
            <w:gridSpan w:val="5"/>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815313" w:rsidRDefault="00815313" w:rsidP="00602FAE">
            <w:pPr>
              <w:spacing w:before="120"/>
              <w:rPr>
                <w:rFonts w:ascii="Times New Roman" w:hAnsi="Times New Roman" w:cs="Times New Roman"/>
                <w:color w:val="000000"/>
                <w:sz w:val="22"/>
                <w:szCs w:val="22"/>
                <w:lang w:val="ru-RU"/>
              </w:rPr>
            </w:pPr>
            <w:r>
              <w:rPr>
                <w:rFonts w:ascii="Times New Roman" w:hAnsi="Times New Roman" w:cs="Times New Roman"/>
                <w:color w:val="000000"/>
                <w:sz w:val="22"/>
                <w:szCs w:val="22"/>
              </w:rPr>
              <w:t xml:space="preserve">дата </w:t>
            </w:r>
            <w:r>
              <w:rPr>
                <w:rFonts w:ascii="Times New Roman" w:hAnsi="Times New Roman" w:cs="Times New Roman"/>
                <w:color w:val="000000"/>
                <w:sz w:val="22"/>
                <w:szCs w:val="22"/>
                <w:lang w:val="ru-RU"/>
              </w:rPr>
              <w:t>“</w:t>
            </w:r>
            <w:r>
              <w:rPr>
                <w:rFonts w:ascii="Times New Roman" w:hAnsi="Times New Roman" w:cs="Times New Roman"/>
                <w:color w:val="000000"/>
                <w:sz w:val="22"/>
                <w:szCs w:val="22"/>
              </w:rPr>
              <w:t>___</w:t>
            </w:r>
            <w:r>
              <w:rPr>
                <w:rFonts w:ascii="Times New Roman" w:hAnsi="Times New Roman" w:cs="Times New Roman"/>
                <w:color w:val="000000"/>
                <w:sz w:val="22"/>
                <w:szCs w:val="22"/>
                <w:lang w:val="ru-RU"/>
              </w:rPr>
              <w:t>”</w:t>
            </w:r>
            <w:r>
              <w:rPr>
                <w:rFonts w:ascii="Times New Roman" w:hAnsi="Times New Roman" w:cs="Times New Roman"/>
                <w:color w:val="000000"/>
                <w:sz w:val="22"/>
                <w:szCs w:val="22"/>
              </w:rPr>
              <w:t xml:space="preserve"> ___________ 20__ р., номер ______, назва органу, що прийняв рішення ______________________________</w:t>
            </w:r>
          </w:p>
        </w:tc>
      </w:tr>
      <w:tr w:rsidR="00815313" w:rsidTr="00B76EC2">
        <w:trPr>
          <w:trHeight w:val="359"/>
        </w:trPr>
        <w:tc>
          <w:tcPr>
            <w:tcW w:w="10605" w:type="dxa"/>
            <w:gridSpan w:val="7"/>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або</w:t>
            </w:r>
            <w:r>
              <w:rPr>
                <w:rFonts w:ascii="Times New Roman" w:hAnsi="Times New Roman" w:cs="Times New Roman"/>
                <w:color w:val="000000"/>
                <w:sz w:val="22"/>
                <w:szCs w:val="22"/>
                <w:vertAlign w:val="superscript"/>
              </w:rPr>
              <w:t>3</w:t>
            </w:r>
          </w:p>
        </w:tc>
      </w:tr>
      <w:tr w:rsidR="00815313" w:rsidTr="00B76EC2">
        <w:trPr>
          <w:trHeight w:val="359"/>
        </w:trPr>
        <w:tc>
          <w:tcPr>
            <w:tcW w:w="770" w:type="dxa"/>
            <w:tcBorders>
              <w:top w:val="single" w:sz="4" w:space="0" w:color="000000"/>
              <w:left w:val="single" w:sz="4" w:space="0" w:color="000000"/>
              <w:bottom w:val="single" w:sz="4" w:space="0" w:color="auto"/>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12.1</w:t>
            </w:r>
            <w:r>
              <w:rPr>
                <w:rFonts w:ascii="Times New Roman" w:hAnsi="Times New Roman" w:cs="Times New Roman"/>
                <w:color w:val="000000"/>
                <w:sz w:val="22"/>
                <w:szCs w:val="22"/>
              </w:rPr>
              <w:br/>
              <w:t>(3)</w:t>
            </w:r>
          </w:p>
        </w:tc>
        <w:tc>
          <w:tcPr>
            <w:tcW w:w="9835" w:type="dxa"/>
            <w:gridSpan w:val="6"/>
            <w:tcBorders>
              <w:top w:val="single" w:sz="4" w:space="0" w:color="000000"/>
              <w:left w:val="nil"/>
              <w:bottom w:val="single" w:sz="4" w:space="0" w:color="auto"/>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Цей договір діє до </w:t>
            </w:r>
            <w:r>
              <w:rPr>
                <w:rFonts w:ascii="Times New Roman" w:hAnsi="Times New Roman" w:cs="Times New Roman"/>
                <w:color w:val="000000"/>
                <w:sz w:val="22"/>
                <w:szCs w:val="22"/>
                <w:lang w:val="ru-RU"/>
              </w:rPr>
              <w:t>“</w:t>
            </w:r>
            <w:r>
              <w:rPr>
                <w:rFonts w:ascii="Times New Roman" w:hAnsi="Times New Roman" w:cs="Times New Roman"/>
                <w:color w:val="000000"/>
                <w:sz w:val="22"/>
                <w:szCs w:val="22"/>
              </w:rPr>
              <w:t>___</w:t>
            </w:r>
            <w:r>
              <w:rPr>
                <w:rFonts w:ascii="Times New Roman" w:hAnsi="Times New Roman" w:cs="Times New Roman"/>
                <w:color w:val="000000"/>
                <w:sz w:val="22"/>
                <w:szCs w:val="22"/>
                <w:lang w:val="ru-RU"/>
              </w:rPr>
              <w:t>”</w:t>
            </w:r>
            <w:r>
              <w:rPr>
                <w:rFonts w:ascii="Times New Roman" w:hAnsi="Times New Roman" w:cs="Times New Roman"/>
                <w:color w:val="000000"/>
                <w:sz w:val="22"/>
                <w:szCs w:val="22"/>
              </w:rPr>
              <w:t xml:space="preserve"> ____________ 20__р. включно</w:t>
            </w:r>
          </w:p>
        </w:tc>
      </w:tr>
      <w:tr w:rsidR="00815313" w:rsidTr="00B76EC2">
        <w:trPr>
          <w:trHeight w:val="320"/>
        </w:trPr>
        <w:tc>
          <w:tcPr>
            <w:tcW w:w="770" w:type="dxa"/>
            <w:tcBorders>
              <w:top w:val="single" w:sz="4" w:space="0" w:color="auto"/>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13</w:t>
            </w:r>
          </w:p>
        </w:tc>
        <w:tc>
          <w:tcPr>
            <w:tcW w:w="3225" w:type="dxa"/>
            <w:gridSpan w:val="2"/>
            <w:tcBorders>
              <w:top w:val="single" w:sz="4" w:space="0" w:color="auto"/>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Згода на суборенду</w:t>
            </w:r>
            <w:r>
              <w:rPr>
                <w:rFonts w:ascii="Times New Roman" w:hAnsi="Times New Roman" w:cs="Times New Roman"/>
                <w:color w:val="000000"/>
                <w:sz w:val="22"/>
                <w:szCs w:val="22"/>
                <w:vertAlign w:val="superscript"/>
              </w:rPr>
              <w:t>4</w:t>
            </w:r>
          </w:p>
        </w:tc>
        <w:tc>
          <w:tcPr>
            <w:tcW w:w="6610" w:type="dxa"/>
            <w:gridSpan w:val="4"/>
            <w:tcBorders>
              <w:top w:val="single" w:sz="4" w:space="0" w:color="auto"/>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xml:space="preserve">Орендодавець _____________________ згоду на передачу майна в </w:t>
            </w:r>
          </w:p>
          <w:p w:rsidR="00815313" w:rsidRPr="00B2440D" w:rsidRDefault="00815313" w:rsidP="00602FA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2440D">
              <w:rPr>
                <w:rFonts w:ascii="Times New Roman" w:hAnsi="Times New Roman" w:cs="Times New Roman"/>
                <w:color w:val="000000"/>
                <w:sz w:val="20"/>
                <w:szCs w:val="20"/>
              </w:rPr>
              <w:t>(</w:t>
            </w:r>
            <w:r w:rsidRPr="00B2440D">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надав/</w:t>
            </w:r>
            <w:r w:rsidRPr="00B2440D">
              <w:rPr>
                <w:rFonts w:ascii="Times New Roman" w:hAnsi="Times New Roman" w:cs="Times New Roman"/>
                <w:color w:val="000000"/>
                <w:sz w:val="20"/>
                <w:szCs w:val="20"/>
                <w:lang w:val="ru-RU"/>
              </w:rPr>
              <w:t>не надав</w:t>
            </w:r>
            <w:r>
              <w:rPr>
                <w:rFonts w:ascii="Times New Roman" w:hAnsi="Times New Roman" w:cs="Times New Roman"/>
                <w:color w:val="000000"/>
                <w:sz w:val="20"/>
                <w:szCs w:val="20"/>
              </w:rPr>
              <w:t>)</w:t>
            </w:r>
          </w:p>
          <w:p w:rsidR="00815313" w:rsidRDefault="00815313" w:rsidP="00602FAE">
            <w:pPr>
              <w:rPr>
                <w:rFonts w:ascii="Times New Roman" w:hAnsi="Times New Roman" w:cs="Times New Roman"/>
                <w:color w:val="000000"/>
                <w:sz w:val="22"/>
                <w:szCs w:val="22"/>
              </w:rPr>
            </w:pPr>
            <w:r>
              <w:rPr>
                <w:rFonts w:ascii="Times New Roman" w:hAnsi="Times New Roman" w:cs="Times New Roman"/>
                <w:color w:val="000000"/>
                <w:sz w:val="22"/>
                <w:szCs w:val="22"/>
              </w:rPr>
              <w:t>суборенду згідно з оголошенням про передачу майна в оренду</w:t>
            </w:r>
          </w:p>
        </w:tc>
      </w:tr>
      <w:tr w:rsidR="00815313" w:rsidTr="00B76EC2">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14</w:t>
            </w:r>
          </w:p>
        </w:tc>
        <w:tc>
          <w:tcPr>
            <w:tcW w:w="3225" w:type="dxa"/>
            <w:gridSpan w:val="2"/>
            <w:vMerge w:val="restart"/>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Додаткові умови оренди</w:t>
            </w:r>
          </w:p>
        </w:tc>
        <w:tc>
          <w:tcPr>
            <w:tcW w:w="6610"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ind w:left="720"/>
              <w:rPr>
                <w:rFonts w:ascii="Times New Roman" w:hAnsi="Times New Roman" w:cs="Times New Roman"/>
                <w:color w:val="000000"/>
                <w:sz w:val="22"/>
                <w:szCs w:val="22"/>
              </w:rPr>
            </w:pPr>
            <w:r>
              <w:rPr>
                <w:rFonts w:ascii="Times New Roman" w:hAnsi="Times New Roman" w:cs="Times New Roman"/>
                <w:color w:val="000000"/>
                <w:sz w:val="22"/>
                <w:szCs w:val="22"/>
              </w:rPr>
              <w:t xml:space="preserve"> (вказати усі додаткові умови)</w:t>
            </w:r>
          </w:p>
        </w:tc>
      </w:tr>
      <w:tr w:rsidR="00815313" w:rsidTr="00B76EC2">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815313" w:rsidRDefault="00815313" w:rsidP="00602FAE">
            <w:pPr>
              <w:rPr>
                <w:rFonts w:ascii="Times New Roman" w:hAnsi="Times New Roman" w:cs="Times New Roman"/>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vAlign w:val="center"/>
          </w:tcPr>
          <w:p w:rsidR="00815313" w:rsidRDefault="00815313" w:rsidP="00602FAE">
            <w:pPr>
              <w:rPr>
                <w:rFonts w:ascii="Times New Roman" w:hAnsi="Times New Roman" w:cs="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встановлені рішенням уповноваженого органу відповідно до рішення такого органу</w:t>
            </w:r>
          </w:p>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уповноважений орган</w:t>
            </w:r>
          </w:p>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дата і номер рішення уповноваженого органу</w:t>
            </w:r>
          </w:p>
        </w:tc>
      </w:tr>
      <w:tr w:rsidR="00815313" w:rsidTr="00B76EC2">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3225" w:type="dxa"/>
            <w:gridSpan w:val="2"/>
            <w:vMerge w:val="restart"/>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xml:space="preserve">місцевий бюджету </w:t>
            </w:r>
          </w:p>
        </w:tc>
        <w:tc>
          <w:tcPr>
            <w:tcW w:w="1978" w:type="dxa"/>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Орендодавця</w:t>
            </w:r>
          </w:p>
        </w:tc>
      </w:tr>
      <w:tr w:rsidR="00815313" w:rsidTr="00B76EC2">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815313" w:rsidRDefault="00815313" w:rsidP="00602FAE">
            <w:pPr>
              <w:rPr>
                <w:rFonts w:ascii="Times New Roman" w:hAnsi="Times New Roman" w:cs="Times New Roman"/>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vAlign w:val="center"/>
          </w:tcPr>
          <w:p w:rsidR="00815313" w:rsidRDefault="00815313" w:rsidP="00602FAE">
            <w:pPr>
              <w:rPr>
                <w:rFonts w:ascii="Times New Roman" w:hAnsi="Times New Roman" w:cs="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c>
          <w:tcPr>
            <w:tcW w:w="2281" w:type="dxa"/>
            <w:gridSpan w:val="2"/>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c>
          <w:tcPr>
            <w:tcW w:w="1978" w:type="dxa"/>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p>
        </w:tc>
      </w:tr>
      <w:tr w:rsidR="00815313" w:rsidTr="00B76EC2">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16</w:t>
            </w:r>
          </w:p>
        </w:tc>
        <w:tc>
          <w:tcPr>
            <w:tcW w:w="3225" w:type="dxa"/>
            <w:gridSpan w:val="2"/>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Балансоутримувачу ___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державному бюджету ___ відсотків суми орендної плати</w:t>
            </w:r>
          </w:p>
          <w:p w:rsidR="00815313" w:rsidRDefault="00815313" w:rsidP="00602FAE">
            <w:pPr>
              <w:spacing w:before="120"/>
              <w:rPr>
                <w:rFonts w:ascii="Times New Roman" w:hAnsi="Times New Roman" w:cs="Times New Roman"/>
                <w:color w:val="000000"/>
                <w:sz w:val="22"/>
                <w:szCs w:val="22"/>
              </w:rPr>
            </w:pPr>
          </w:p>
        </w:tc>
      </w:tr>
      <w:tr w:rsidR="00815313" w:rsidTr="00B76EC2">
        <w:trPr>
          <w:trHeight w:val="320"/>
        </w:trPr>
        <w:tc>
          <w:tcPr>
            <w:tcW w:w="770" w:type="dxa"/>
            <w:tcBorders>
              <w:top w:val="single" w:sz="4" w:space="0" w:color="000000"/>
              <w:left w:val="single" w:sz="4" w:space="0" w:color="000000"/>
              <w:bottom w:val="single" w:sz="4" w:space="0" w:color="000000"/>
              <w:right w:val="single" w:sz="4" w:space="0" w:color="000000"/>
            </w:tcBorders>
          </w:tcPr>
          <w:p w:rsidR="00815313" w:rsidRDefault="00815313" w:rsidP="00602FAE">
            <w:pPr>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17</w:t>
            </w:r>
            <w:r>
              <w:rPr>
                <w:rFonts w:ascii="Times New Roman" w:hAnsi="Times New Roman" w:cs="Times New Roman"/>
                <w:color w:val="000000"/>
                <w:sz w:val="22"/>
                <w:szCs w:val="22"/>
                <w:vertAlign w:val="superscript"/>
              </w:rPr>
              <w:t>5</w:t>
            </w:r>
          </w:p>
        </w:tc>
        <w:tc>
          <w:tcPr>
            <w:tcW w:w="3225" w:type="dxa"/>
            <w:gridSpan w:val="2"/>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Дата заяви Орендаря про продовження договору оренди, поданої Орендодавцю:</w:t>
            </w:r>
          </w:p>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lang w:val="en-US"/>
              </w:rPr>
              <w:t>“</w:t>
            </w:r>
            <w:r>
              <w:rPr>
                <w:rFonts w:ascii="Times New Roman" w:hAnsi="Times New Roman" w:cs="Times New Roman"/>
                <w:color w:val="000000"/>
                <w:sz w:val="22"/>
                <w:szCs w:val="22"/>
              </w:rPr>
              <w:t>__</w:t>
            </w:r>
            <w:r>
              <w:rPr>
                <w:rFonts w:ascii="Times New Roman" w:hAnsi="Times New Roman" w:cs="Times New Roman"/>
                <w:color w:val="000000"/>
                <w:sz w:val="22"/>
                <w:szCs w:val="22"/>
                <w:lang w:val="en-US"/>
              </w:rPr>
              <w:t>”</w:t>
            </w:r>
            <w:r>
              <w:rPr>
                <w:rFonts w:ascii="Times New Roman" w:hAnsi="Times New Roman" w:cs="Times New Roman"/>
                <w:color w:val="000000"/>
                <w:sz w:val="22"/>
                <w:szCs w:val="22"/>
              </w:rPr>
              <w:t>___________20__р.</w:t>
            </w:r>
          </w:p>
          <w:p w:rsidR="00815313" w:rsidRDefault="00815313" w:rsidP="00602FAE">
            <w:pPr>
              <w:spacing w:before="120"/>
              <w:rPr>
                <w:rFonts w:ascii="Times New Roman" w:hAnsi="Times New Roman" w:cs="Times New Roman"/>
                <w:color w:val="000000"/>
                <w:sz w:val="22"/>
                <w:szCs w:val="22"/>
              </w:rPr>
            </w:pPr>
          </w:p>
        </w:tc>
        <w:tc>
          <w:tcPr>
            <w:tcW w:w="3591" w:type="dxa"/>
            <w:gridSpan w:val="2"/>
            <w:tcBorders>
              <w:top w:val="single" w:sz="4" w:space="0" w:color="000000"/>
              <w:left w:val="nil"/>
              <w:bottom w:val="single" w:sz="4" w:space="0" w:color="000000"/>
              <w:right w:val="single" w:sz="4" w:space="0" w:color="000000"/>
            </w:tcBorders>
          </w:tcPr>
          <w:p w:rsidR="00815313" w:rsidRDefault="00815313" w:rsidP="00602FAE">
            <w:pPr>
              <w:spacing w:before="120"/>
              <w:ind w:right="-118"/>
              <w:rPr>
                <w:rFonts w:ascii="Times New Roman" w:hAnsi="Times New Roman" w:cs="Times New Roman"/>
                <w:color w:val="000000"/>
                <w:sz w:val="22"/>
                <w:szCs w:val="22"/>
              </w:rPr>
            </w:pPr>
            <w:r>
              <w:rPr>
                <w:rFonts w:ascii="Times New Roman" w:hAnsi="Times New Roman" w:cs="Times New Roman"/>
                <w:color w:val="000000"/>
                <w:sz w:val="22"/>
                <w:szCs w:val="22"/>
              </w:rPr>
              <w:t>дата і вихідний номер довідки Балансоутримувача, передбаченої частиною шостою статті 18 Закону</w:t>
            </w:r>
          </w:p>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lang w:val="ru-RU"/>
              </w:rPr>
              <w:t>“</w:t>
            </w:r>
            <w:r>
              <w:rPr>
                <w:rFonts w:ascii="Times New Roman" w:hAnsi="Times New Roman" w:cs="Times New Roman"/>
                <w:color w:val="000000"/>
                <w:sz w:val="22"/>
                <w:szCs w:val="22"/>
              </w:rPr>
              <w:t>__</w:t>
            </w:r>
            <w:r>
              <w:rPr>
                <w:rFonts w:ascii="Times New Roman" w:hAnsi="Times New Roman" w:cs="Times New Roman"/>
                <w:color w:val="000000"/>
                <w:sz w:val="22"/>
                <w:szCs w:val="22"/>
                <w:lang w:val="ru-RU"/>
              </w:rPr>
              <w:t>”</w:t>
            </w:r>
            <w:r>
              <w:rPr>
                <w:rFonts w:ascii="Times New Roman" w:hAnsi="Times New Roman" w:cs="Times New Roman"/>
                <w:color w:val="000000"/>
                <w:sz w:val="22"/>
                <w:szCs w:val="22"/>
              </w:rPr>
              <w:t>___________20__р.</w:t>
            </w:r>
          </w:p>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__________________________</w:t>
            </w:r>
          </w:p>
        </w:tc>
        <w:tc>
          <w:tcPr>
            <w:tcW w:w="3019" w:type="dxa"/>
            <w:gridSpan w:val="2"/>
            <w:tcBorders>
              <w:top w:val="single" w:sz="4" w:space="0" w:color="000000"/>
              <w:left w:val="nil"/>
              <w:bottom w:val="single" w:sz="4" w:space="0" w:color="000000"/>
              <w:right w:val="single" w:sz="4" w:space="0" w:color="000000"/>
            </w:tcBorders>
          </w:tcPr>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дата і номер рішення (наказу) Орендодавця про продовження договору оренди</w:t>
            </w:r>
          </w:p>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lang w:val="ru-RU"/>
              </w:rPr>
              <w:t>“</w:t>
            </w:r>
            <w:r>
              <w:rPr>
                <w:rFonts w:ascii="Times New Roman" w:hAnsi="Times New Roman" w:cs="Times New Roman"/>
                <w:color w:val="000000"/>
                <w:sz w:val="22"/>
                <w:szCs w:val="22"/>
              </w:rPr>
              <w:t>__</w:t>
            </w:r>
            <w:r>
              <w:rPr>
                <w:rFonts w:ascii="Times New Roman" w:hAnsi="Times New Roman" w:cs="Times New Roman"/>
                <w:color w:val="000000"/>
                <w:sz w:val="22"/>
                <w:szCs w:val="22"/>
                <w:lang w:val="ru-RU"/>
              </w:rPr>
              <w:t>”</w:t>
            </w:r>
            <w:r>
              <w:rPr>
                <w:rFonts w:ascii="Times New Roman" w:hAnsi="Times New Roman" w:cs="Times New Roman"/>
                <w:color w:val="000000"/>
                <w:sz w:val="22"/>
                <w:szCs w:val="22"/>
              </w:rPr>
              <w:t>___________20__р.</w:t>
            </w:r>
          </w:p>
          <w:p w:rsidR="00815313" w:rsidRDefault="00815313" w:rsidP="00602FAE">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__________________</w:t>
            </w:r>
          </w:p>
        </w:tc>
      </w:tr>
    </w:tbl>
    <w:p w:rsidR="00815313" w:rsidRDefault="00815313" w:rsidP="00E97031">
      <w:pPr>
        <w:jc w:val="center"/>
        <w:rPr>
          <w:rFonts w:ascii="Times New Roman" w:hAnsi="Times New Roman" w:cs="Times New Roman"/>
          <w:b/>
          <w:bCs/>
          <w:color w:val="000000"/>
          <w:sz w:val="28"/>
          <w:szCs w:val="28"/>
        </w:rPr>
      </w:pPr>
    </w:p>
    <w:p w:rsidR="00815313" w:rsidRDefault="00815313" w:rsidP="00E97031">
      <w:pPr>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br/>
        <w:t>___________</w:t>
      </w:r>
    </w:p>
    <w:p w:rsidR="00815313" w:rsidRDefault="00815313" w:rsidP="00E97031">
      <w:pPr>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vertAlign w:val="superscript"/>
        </w:rPr>
        <w:t xml:space="preserve">1 </w:t>
      </w:r>
      <w:r>
        <w:rPr>
          <w:rFonts w:ascii="Times New Roman" w:hAnsi="Times New Roman" w:cs="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815313" w:rsidRDefault="00815313" w:rsidP="00E97031">
      <w:pPr>
        <w:spacing w:before="12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vertAlign w:val="superscript"/>
        </w:rPr>
        <w:t xml:space="preserve">2 </w:t>
      </w:r>
      <w:r>
        <w:rPr>
          <w:rFonts w:ascii="Times New Roman" w:hAnsi="Times New Roman" w:cs="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5313" w:rsidRDefault="00815313" w:rsidP="00E97031">
      <w:pPr>
        <w:spacing w:before="12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vertAlign w:val="superscript"/>
        </w:rPr>
        <w:t xml:space="preserve">3 </w:t>
      </w:r>
      <w:r>
        <w:rPr>
          <w:rFonts w:ascii="Times New Roman" w:hAnsi="Times New Roman" w:cs="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815313" w:rsidRDefault="00815313" w:rsidP="00E97031">
      <w:pPr>
        <w:spacing w:before="12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vertAlign w:val="superscript"/>
        </w:rPr>
        <w:t xml:space="preserve">4 </w:t>
      </w:r>
      <w:r>
        <w:rPr>
          <w:rFonts w:ascii="Times New Roman" w:hAnsi="Times New Roman" w:cs="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815313" w:rsidRDefault="00815313" w:rsidP="00E97031">
      <w:pPr>
        <w:spacing w:before="12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vertAlign w:val="superscript"/>
        </w:rPr>
        <w:t xml:space="preserve">5 </w:t>
      </w:r>
      <w:r>
        <w:rPr>
          <w:rFonts w:ascii="Times New Roman" w:hAnsi="Times New Roman" w:cs="Times New Roman"/>
          <w:color w:val="000000"/>
          <w:sz w:val="22"/>
          <w:szCs w:val="22"/>
        </w:rPr>
        <w:t xml:space="preserve">Пункт 17 Умов заповнюється лише для договорів типу 5.1(Г) </w:t>
      </w:r>
      <w:r>
        <w:rPr>
          <w:rFonts w:ascii="Times New Roman" w:hAnsi="Times New Roman" w:cs="Times New Roman"/>
          <w:color w:val="000000"/>
          <w:sz w:val="22"/>
          <w:szCs w:val="22"/>
          <w:lang w:val="ru-RU"/>
        </w:rPr>
        <w:t xml:space="preserve">— </w:t>
      </w:r>
      <w:r>
        <w:rPr>
          <w:rFonts w:ascii="Times New Roman" w:hAnsi="Times New Roman" w:cs="Times New Roman"/>
          <w:color w:val="000000"/>
          <w:sz w:val="22"/>
          <w:szCs w:val="22"/>
        </w:rPr>
        <w:t>продовження договору без проведення аукціону.</w:t>
      </w:r>
    </w:p>
    <w:p w:rsidR="00815313" w:rsidRPr="00E97031" w:rsidRDefault="00815313" w:rsidP="00E97031">
      <w:pPr>
        <w:jc w:val="center"/>
        <w:rPr>
          <w:rFonts w:ascii="Times New Roman" w:hAnsi="Times New Roman" w:cs="Times New Roman"/>
          <w:b/>
          <w:bCs/>
          <w:sz w:val="24"/>
          <w:szCs w:val="24"/>
        </w:rPr>
      </w:pPr>
      <w:r>
        <w:rPr>
          <w:rFonts w:cs="Times New Roman"/>
        </w:rPr>
        <w:br w:type="page"/>
      </w:r>
      <w:r w:rsidRPr="00E97031">
        <w:rPr>
          <w:rFonts w:ascii="Times New Roman" w:hAnsi="Times New Roman" w:cs="Times New Roman"/>
          <w:b/>
          <w:bCs/>
          <w:sz w:val="24"/>
          <w:szCs w:val="24"/>
        </w:rPr>
        <w:lastRenderedPageBreak/>
        <w:t>II. Незмінювані умови договору</w:t>
      </w:r>
    </w:p>
    <w:p w:rsidR="00815313" w:rsidRPr="00E97031" w:rsidRDefault="00815313" w:rsidP="00E97031">
      <w:pPr>
        <w:pStyle w:val="a3"/>
        <w:ind w:firstLine="0"/>
        <w:jc w:val="center"/>
        <w:rPr>
          <w:rFonts w:ascii="Times New Roman" w:hAnsi="Times New Roman" w:cs="Times New Roman"/>
          <w:b/>
          <w:bCs/>
          <w:sz w:val="24"/>
          <w:szCs w:val="24"/>
        </w:rPr>
      </w:pPr>
      <w:r w:rsidRPr="00E97031">
        <w:rPr>
          <w:rFonts w:ascii="Times New Roman" w:hAnsi="Times New Roman" w:cs="Times New Roman"/>
          <w:b/>
          <w:bCs/>
          <w:sz w:val="24"/>
          <w:szCs w:val="24"/>
        </w:rPr>
        <w:t>Предмет договору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1.2. Майно передається в оренду для використання згідно з пунктом 7 Умов.</w:t>
      </w:r>
    </w:p>
    <w:p w:rsidR="00815313" w:rsidRPr="00E97031" w:rsidRDefault="00815313" w:rsidP="00E97031">
      <w:pPr>
        <w:pStyle w:val="a3"/>
        <w:ind w:firstLine="0"/>
        <w:jc w:val="center"/>
        <w:rPr>
          <w:rFonts w:ascii="Times New Roman" w:hAnsi="Times New Roman" w:cs="Times New Roman"/>
          <w:b/>
          <w:bCs/>
          <w:sz w:val="24"/>
          <w:szCs w:val="24"/>
        </w:rPr>
      </w:pPr>
      <w:r w:rsidRPr="00E97031">
        <w:rPr>
          <w:rFonts w:ascii="Times New Roman" w:hAnsi="Times New Roman" w:cs="Times New Roman"/>
          <w:b/>
          <w:bCs/>
          <w:sz w:val="24"/>
          <w:szCs w:val="24"/>
        </w:rPr>
        <w:t>Умови передачі орендованого Майна Орендарю</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2.1. Орендар вступає у строкове платне користування Майном у день підписання акта приймання-передачі Майна.</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Або*:</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E97031">
        <w:rPr>
          <w:rFonts w:ascii="Times New Roman" w:hAnsi="Times New Roman" w:cs="Times New Roman"/>
          <w:sz w:val="24"/>
          <w:szCs w:val="24"/>
        </w:rPr>
        <w:br/>
        <w:t>типу 5.1(В) і такий переможець аукціону є особою іншою, ніж орендар майна станом на дату оголошення аукціону.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2.2. Передача Майна в оренду здійснюється за його страховою вартістю, визначеною у пункті 6.2 Умов.</w:t>
      </w:r>
    </w:p>
    <w:p w:rsidR="00815313" w:rsidRPr="00E97031" w:rsidRDefault="00815313" w:rsidP="00E97031">
      <w:pPr>
        <w:pStyle w:val="a3"/>
        <w:ind w:firstLine="0"/>
        <w:jc w:val="center"/>
        <w:rPr>
          <w:rFonts w:ascii="Times New Roman" w:hAnsi="Times New Roman" w:cs="Times New Roman"/>
          <w:b/>
          <w:bCs/>
          <w:sz w:val="24"/>
          <w:szCs w:val="24"/>
        </w:rPr>
      </w:pPr>
      <w:r w:rsidRPr="00E97031">
        <w:rPr>
          <w:rFonts w:ascii="Times New Roman" w:hAnsi="Times New Roman" w:cs="Times New Roman"/>
          <w:b/>
          <w:bCs/>
          <w:sz w:val="24"/>
          <w:szCs w:val="24"/>
        </w:rPr>
        <w:t>Орендна плата</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Або (залишити одне з двох альтернативних формулювань):</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3.2. (2) Якщо орендна плата визначена на підставі абзацу третього або четвертого частини сьомої статті 18 Закону, то:</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lastRenderedPageBreak/>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 xml:space="preserve">до 5 числа, що настає за поточним місяцем оренди, </w:t>
      </w:r>
      <w:r w:rsidRPr="00E97031">
        <w:rPr>
          <w:rFonts w:ascii="Times New Roman" w:hAnsi="Times New Roman" w:cs="Times New Roman"/>
          <w:sz w:val="24"/>
          <w:szCs w:val="24"/>
          <w:lang w:val="ru-RU"/>
        </w:rPr>
        <w:t>—</w:t>
      </w:r>
      <w:r w:rsidRPr="00E97031">
        <w:rPr>
          <w:rFonts w:ascii="Times New Roman" w:hAnsi="Times New Roman" w:cs="Times New Roman"/>
          <w:sz w:val="24"/>
          <w:szCs w:val="24"/>
        </w:rPr>
        <w:t xml:space="preserve"> у випадку, передбаченому пунктом 182 Порядку.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3.4.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t>3.5</w:t>
      </w:r>
      <w:r w:rsidRPr="00E97031">
        <w:rPr>
          <w:rFonts w:ascii="Times New Roman" w:hAnsi="Times New Roman" w:cs="Times New Roman"/>
          <w:sz w:val="24"/>
          <w:szCs w:val="24"/>
        </w:rPr>
        <w:t>.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 xml:space="preserve">Якщо цей договір укладено без проведення аукціону (договір </w:t>
      </w:r>
      <w:r w:rsidRPr="00E97031">
        <w:rPr>
          <w:rFonts w:ascii="Times New Roman" w:hAnsi="Times New Roman" w:cs="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3.</w:t>
      </w:r>
      <w:r>
        <w:rPr>
          <w:rFonts w:ascii="Times New Roman" w:hAnsi="Times New Roman" w:cs="Times New Roman"/>
          <w:sz w:val="24"/>
          <w:szCs w:val="24"/>
        </w:rPr>
        <w:t>6</w:t>
      </w:r>
      <w:r w:rsidRPr="00E97031">
        <w:rPr>
          <w:rFonts w:ascii="Times New Roman" w:hAnsi="Times New Roman" w:cs="Times New Roman"/>
          <w:sz w:val="24"/>
          <w:szCs w:val="24"/>
        </w:rPr>
        <w:t>.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97031">
        <w:rPr>
          <w:rFonts w:ascii="Times New Roman" w:hAnsi="Times New Roman" w:cs="Times New Roman"/>
          <w:sz w:val="24"/>
          <w:szCs w:val="24"/>
          <w:lang w:val="en-US"/>
        </w:rPr>
        <w:t> </w:t>
      </w:r>
      <w:r w:rsidRPr="00E97031">
        <w:rPr>
          <w:rFonts w:ascii="Times New Roman" w:hAnsi="Times New Roman" w:cs="Times New Roman"/>
          <w:sz w:val="24"/>
          <w:szCs w:val="24"/>
        </w:rPr>
        <w:t>календарних днів з моменту набрання чинності відповідними змінами.</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5313" w:rsidRPr="00E97031" w:rsidRDefault="00815313" w:rsidP="00E97031">
      <w:pPr>
        <w:pStyle w:val="a3"/>
        <w:spacing w:line="233" w:lineRule="auto"/>
        <w:jc w:val="both"/>
        <w:rPr>
          <w:rFonts w:ascii="Times New Roman" w:hAnsi="Times New Roman" w:cs="Times New Roman"/>
          <w:sz w:val="24"/>
          <w:szCs w:val="24"/>
        </w:rPr>
      </w:pPr>
      <w:r w:rsidRPr="00E97031">
        <w:rPr>
          <w:rFonts w:ascii="Times New Roman" w:hAnsi="Times New Roman" w:cs="Times New Roman"/>
          <w:sz w:val="24"/>
          <w:szCs w:val="24"/>
        </w:rPr>
        <w:t>3.</w:t>
      </w:r>
      <w:r>
        <w:rPr>
          <w:rFonts w:ascii="Times New Roman" w:hAnsi="Times New Roman" w:cs="Times New Roman"/>
          <w:sz w:val="24"/>
          <w:szCs w:val="24"/>
        </w:rPr>
        <w:t>7</w:t>
      </w:r>
      <w:r w:rsidRPr="00E97031">
        <w:rPr>
          <w:rFonts w:ascii="Times New Roman" w:hAnsi="Times New Roman" w:cs="Times New Roman"/>
          <w:sz w:val="24"/>
          <w:szCs w:val="24"/>
        </w:rPr>
        <w:t>. Орендна плата, перерахована несвоєчасно або не в повному обсязі, стягується Орендодавцем</w:t>
      </w:r>
      <w:r>
        <w:rPr>
          <w:rFonts w:ascii="Times New Roman" w:hAnsi="Times New Roman" w:cs="Times New Roman"/>
          <w:sz w:val="24"/>
          <w:szCs w:val="24"/>
        </w:rPr>
        <w:t>.</w:t>
      </w:r>
      <w:r w:rsidRPr="00E97031">
        <w:rPr>
          <w:rFonts w:ascii="Times New Roman" w:hAnsi="Times New Roman" w:cs="Times New Roman"/>
          <w:sz w:val="24"/>
          <w:szCs w:val="24"/>
        </w:rPr>
        <w:t xml:space="preserve">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w:t>
      </w:r>
      <w:r w:rsidRPr="00E97031">
        <w:rPr>
          <w:rFonts w:ascii="Times New Roman" w:hAnsi="Times New Roman" w:cs="Times New Roman"/>
          <w:sz w:val="24"/>
          <w:szCs w:val="24"/>
        </w:rPr>
        <w:lastRenderedPageBreak/>
        <w:t>інтересах якої подається позов, може компенсувати іншій стороні судові і інші витрати, пов’язані з поданням позову.</w:t>
      </w:r>
    </w:p>
    <w:p w:rsidR="00815313" w:rsidRPr="00E97031" w:rsidRDefault="00815313" w:rsidP="00E97031">
      <w:pPr>
        <w:pStyle w:val="a3"/>
        <w:spacing w:line="233" w:lineRule="auto"/>
        <w:jc w:val="both"/>
        <w:rPr>
          <w:rFonts w:ascii="Times New Roman" w:hAnsi="Times New Roman" w:cs="Times New Roman"/>
          <w:sz w:val="24"/>
          <w:szCs w:val="24"/>
        </w:rPr>
      </w:pPr>
      <w:r w:rsidRPr="00E97031">
        <w:rPr>
          <w:rFonts w:ascii="Times New Roman" w:hAnsi="Times New Roman" w:cs="Times New Roman"/>
          <w:sz w:val="24"/>
          <w:szCs w:val="24"/>
        </w:rPr>
        <w:t>3.</w:t>
      </w:r>
      <w:r>
        <w:rPr>
          <w:rFonts w:ascii="Times New Roman" w:hAnsi="Times New Roman" w:cs="Times New Roman"/>
          <w:sz w:val="24"/>
          <w:szCs w:val="24"/>
        </w:rPr>
        <w:t>8</w:t>
      </w:r>
      <w:r w:rsidRPr="00E97031">
        <w:rPr>
          <w:rFonts w:ascii="Times New Roman" w:hAnsi="Times New Roman" w:cs="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5313" w:rsidRPr="00E97031" w:rsidRDefault="00815313" w:rsidP="00E97031">
      <w:pPr>
        <w:pStyle w:val="a3"/>
        <w:spacing w:line="233" w:lineRule="auto"/>
        <w:jc w:val="both"/>
        <w:rPr>
          <w:rFonts w:ascii="Times New Roman" w:hAnsi="Times New Roman" w:cs="Times New Roman"/>
          <w:sz w:val="24"/>
          <w:szCs w:val="24"/>
        </w:rPr>
      </w:pPr>
      <w:r w:rsidRPr="00E97031">
        <w:rPr>
          <w:rFonts w:ascii="Times New Roman" w:hAnsi="Times New Roman" w:cs="Times New Roman"/>
          <w:sz w:val="24"/>
          <w:szCs w:val="24"/>
        </w:rPr>
        <w:t>3.</w:t>
      </w:r>
      <w:r>
        <w:rPr>
          <w:rFonts w:ascii="Times New Roman" w:hAnsi="Times New Roman" w:cs="Times New Roman"/>
          <w:sz w:val="24"/>
          <w:szCs w:val="24"/>
        </w:rPr>
        <w:t>9</w:t>
      </w:r>
      <w:r w:rsidRPr="00E97031">
        <w:rPr>
          <w:rFonts w:ascii="Times New Roman" w:hAnsi="Times New Roman" w:cs="Times New Roman"/>
          <w:sz w:val="24"/>
          <w:szCs w:val="24"/>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5313" w:rsidRPr="00E97031" w:rsidRDefault="00815313" w:rsidP="00E97031">
      <w:pPr>
        <w:pStyle w:val="a3"/>
        <w:spacing w:line="233" w:lineRule="auto"/>
        <w:jc w:val="both"/>
        <w:rPr>
          <w:rFonts w:ascii="Times New Roman" w:hAnsi="Times New Roman" w:cs="Times New Roman"/>
          <w:sz w:val="24"/>
          <w:szCs w:val="24"/>
        </w:rPr>
      </w:pPr>
      <w:r w:rsidRPr="00E97031">
        <w:rPr>
          <w:rFonts w:ascii="Times New Roman" w:hAnsi="Times New Roman" w:cs="Times New Roman"/>
          <w:sz w:val="24"/>
          <w:szCs w:val="24"/>
        </w:rPr>
        <w:t>3.1</w:t>
      </w:r>
      <w:r>
        <w:rPr>
          <w:rFonts w:ascii="Times New Roman" w:hAnsi="Times New Roman" w:cs="Times New Roman"/>
          <w:sz w:val="24"/>
          <w:szCs w:val="24"/>
        </w:rPr>
        <w:t>0</w:t>
      </w:r>
      <w:r w:rsidRPr="00E97031">
        <w:rPr>
          <w:rFonts w:ascii="Times New Roman" w:hAnsi="Times New Roman" w:cs="Times New Roman"/>
          <w:sz w:val="24"/>
          <w:szCs w:val="24"/>
        </w:rPr>
        <w:t xml:space="preserve">.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w:t>
      </w:r>
      <w:r>
        <w:rPr>
          <w:rFonts w:ascii="Times New Roman" w:hAnsi="Times New Roman" w:cs="Times New Roman"/>
          <w:sz w:val="24"/>
          <w:szCs w:val="24"/>
        </w:rPr>
        <w:t xml:space="preserve"> санкції</w:t>
      </w:r>
      <w:r w:rsidRPr="00E97031">
        <w:rPr>
          <w:rFonts w:ascii="Times New Roman" w:hAnsi="Times New Roman" w:cs="Times New Roman"/>
          <w:sz w:val="24"/>
          <w:szCs w:val="24"/>
        </w:rPr>
        <w:t>.</w:t>
      </w:r>
    </w:p>
    <w:p w:rsidR="00815313" w:rsidRPr="00E97031" w:rsidRDefault="00815313" w:rsidP="00E97031">
      <w:pPr>
        <w:pStyle w:val="a3"/>
        <w:spacing w:line="233" w:lineRule="auto"/>
        <w:jc w:val="both"/>
        <w:rPr>
          <w:rFonts w:ascii="Times New Roman" w:hAnsi="Times New Roman" w:cs="Times New Roman"/>
          <w:sz w:val="24"/>
          <w:szCs w:val="24"/>
        </w:rPr>
      </w:pPr>
      <w:r w:rsidRPr="00E97031">
        <w:rPr>
          <w:rFonts w:ascii="Times New Roman" w:hAnsi="Times New Roman" w:cs="Times New Roman"/>
          <w:sz w:val="24"/>
          <w:szCs w:val="24"/>
        </w:rPr>
        <w:t>3.1</w:t>
      </w:r>
      <w:r>
        <w:rPr>
          <w:rFonts w:ascii="Times New Roman" w:hAnsi="Times New Roman" w:cs="Times New Roman"/>
          <w:sz w:val="24"/>
          <w:szCs w:val="24"/>
        </w:rPr>
        <w:t>1</w:t>
      </w:r>
      <w:r w:rsidRPr="00E97031">
        <w:rPr>
          <w:rFonts w:ascii="Times New Roman" w:hAnsi="Times New Roman" w:cs="Times New Roman"/>
          <w:sz w:val="24"/>
          <w:szCs w:val="24"/>
        </w:rPr>
        <w:t>. Орендар зобов’язаний на вимогу Орендодавця проводити звіряння взаєморозрахунків за орендними платежами і оформляти акти звіряння.</w:t>
      </w:r>
    </w:p>
    <w:p w:rsidR="00815313" w:rsidRPr="00E97031" w:rsidRDefault="00815313" w:rsidP="00E97031">
      <w:pPr>
        <w:pStyle w:val="a3"/>
        <w:spacing w:line="233" w:lineRule="auto"/>
        <w:ind w:firstLine="0"/>
        <w:jc w:val="center"/>
        <w:rPr>
          <w:rFonts w:ascii="Times New Roman" w:hAnsi="Times New Roman" w:cs="Times New Roman"/>
          <w:b/>
          <w:bCs/>
          <w:sz w:val="24"/>
          <w:szCs w:val="24"/>
        </w:rPr>
      </w:pPr>
      <w:r w:rsidRPr="00E97031">
        <w:rPr>
          <w:rFonts w:ascii="Times New Roman" w:hAnsi="Times New Roman" w:cs="Times New Roman"/>
          <w:b/>
          <w:bCs/>
          <w:sz w:val="24"/>
          <w:szCs w:val="24"/>
        </w:rPr>
        <w:t>Повернення Майна з оренди і забезпечувальний депозит</w:t>
      </w:r>
    </w:p>
    <w:p w:rsidR="00815313" w:rsidRPr="00E97031" w:rsidRDefault="00815313" w:rsidP="00E97031">
      <w:pPr>
        <w:pStyle w:val="a3"/>
        <w:spacing w:line="233" w:lineRule="auto"/>
        <w:jc w:val="both"/>
        <w:rPr>
          <w:rFonts w:ascii="Times New Roman" w:hAnsi="Times New Roman" w:cs="Times New Roman"/>
          <w:sz w:val="24"/>
          <w:szCs w:val="24"/>
        </w:rPr>
      </w:pPr>
      <w:r w:rsidRPr="00E97031">
        <w:rPr>
          <w:rFonts w:ascii="Times New Roman" w:hAnsi="Times New Roman" w:cs="Times New Roman"/>
          <w:sz w:val="24"/>
          <w:szCs w:val="24"/>
        </w:rPr>
        <w:t>4.1. У разі припинення договору Орендар зобов’язаний:</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97031">
        <w:rPr>
          <w:rFonts w:ascii="Times New Roman" w:hAnsi="Times New Roman" w:cs="Times New Roman"/>
          <w:sz w:val="24"/>
          <w:szCs w:val="24"/>
          <w:lang w:val="ru-RU"/>
        </w:rPr>
        <w:t>—</w:t>
      </w:r>
      <w:r w:rsidRPr="00E97031">
        <w:rPr>
          <w:rFonts w:ascii="Times New Roman" w:hAnsi="Times New Roman" w:cs="Times New Roman"/>
          <w:sz w:val="24"/>
          <w:szCs w:val="24"/>
        </w:rPr>
        <w:t xml:space="preserve"> то разом із такими поліпшеннями/капітальним ремонтом;</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 xml:space="preserve">Орендар зобов’язаний: </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звільнити Майно одночасно із поверненням підписаних Орендарем актів.</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lastRenderedPageBreak/>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договір, що продовжується, не передбачав обов’язку Орендаря сплатити забезпечувальний депозит, або</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4.7. Орендодавець перераховує забезпечувальний депозит у повному обсязі до державного бюджету, якщо:</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w:t>
      </w:r>
      <w:r>
        <w:rPr>
          <w:rFonts w:ascii="Times New Roman" w:hAnsi="Times New Roman" w:cs="Times New Roman"/>
          <w:sz w:val="24"/>
          <w:szCs w:val="24"/>
        </w:rPr>
        <w:t>місцевим</w:t>
      </w:r>
      <w:r w:rsidRPr="00E97031">
        <w:rPr>
          <w:rFonts w:ascii="Times New Roman" w:hAnsi="Times New Roman" w:cs="Times New Roman"/>
          <w:sz w:val="24"/>
          <w:szCs w:val="24"/>
        </w:rPr>
        <w:t xml:space="preserve"> бюджетом і Балансоутримувачем);</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у другу чергу погашаються зобов’язання Орендаря із сплати неустойки (пункт 4.4 цього договору);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lastRenderedPageBreak/>
        <w:t>у третю чергу погашаються зобов’язання Орендаря із сплати частини орендної плати, яка відповідно до пункту 1</w:t>
      </w:r>
      <w:r>
        <w:rPr>
          <w:rFonts w:ascii="Times New Roman" w:hAnsi="Times New Roman" w:cs="Times New Roman"/>
          <w:sz w:val="24"/>
          <w:szCs w:val="24"/>
        </w:rPr>
        <w:t>5</w:t>
      </w:r>
      <w:r w:rsidRPr="00E97031">
        <w:rPr>
          <w:rFonts w:ascii="Times New Roman" w:hAnsi="Times New Roman" w:cs="Times New Roman"/>
          <w:sz w:val="24"/>
          <w:szCs w:val="24"/>
        </w:rPr>
        <w:t xml:space="preserve"> Умов підлягає сплаті до </w:t>
      </w:r>
      <w:r>
        <w:rPr>
          <w:rFonts w:ascii="Times New Roman" w:hAnsi="Times New Roman" w:cs="Times New Roman"/>
          <w:sz w:val="24"/>
          <w:szCs w:val="24"/>
        </w:rPr>
        <w:t>місцевого</w:t>
      </w:r>
      <w:r w:rsidRPr="00E97031">
        <w:rPr>
          <w:rFonts w:ascii="Times New Roman" w:hAnsi="Times New Roman" w:cs="Times New Roman"/>
          <w:sz w:val="24"/>
          <w:szCs w:val="24"/>
        </w:rPr>
        <w:t xml:space="preserve"> бюджету;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у четверту чергу погашаються зобов’язання Орендаря із сплати частини орендної пл</w:t>
      </w:r>
      <w:r>
        <w:rPr>
          <w:rFonts w:ascii="Times New Roman" w:hAnsi="Times New Roman" w:cs="Times New Roman"/>
          <w:sz w:val="24"/>
          <w:szCs w:val="24"/>
        </w:rPr>
        <w:t>ати, яка відповідно до пункту 15</w:t>
      </w:r>
      <w:r w:rsidRPr="00E97031">
        <w:rPr>
          <w:rFonts w:ascii="Times New Roman" w:hAnsi="Times New Roman" w:cs="Times New Roman"/>
          <w:sz w:val="24"/>
          <w:szCs w:val="24"/>
        </w:rPr>
        <w:t xml:space="preserve"> Умов підлягає сплаті Балансоутримувачу;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у шосту чергу погашаються зобов’язання Орендаря з компенсації суми збитків, завданих орендованому Майну;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815313" w:rsidRPr="00B025D5" w:rsidRDefault="00815313" w:rsidP="00E97031">
      <w:pPr>
        <w:pStyle w:val="a3"/>
        <w:ind w:firstLine="0"/>
        <w:jc w:val="center"/>
        <w:rPr>
          <w:rFonts w:ascii="Times New Roman" w:hAnsi="Times New Roman" w:cs="Times New Roman"/>
          <w:b/>
          <w:bCs/>
          <w:sz w:val="24"/>
          <w:szCs w:val="24"/>
        </w:rPr>
      </w:pPr>
      <w:r w:rsidRPr="00B025D5">
        <w:rPr>
          <w:rFonts w:ascii="Times New Roman" w:hAnsi="Times New Roman" w:cs="Times New Roman"/>
          <w:b/>
          <w:bCs/>
          <w:sz w:val="24"/>
          <w:szCs w:val="24"/>
        </w:rPr>
        <w:t>Поліпшення і ремонт орендованого майна</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5.1. Орендар має право:</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815313" w:rsidRPr="00B025D5" w:rsidRDefault="00815313" w:rsidP="00E97031">
      <w:pPr>
        <w:pStyle w:val="a3"/>
        <w:ind w:firstLine="0"/>
        <w:jc w:val="center"/>
        <w:rPr>
          <w:rFonts w:ascii="Times New Roman" w:hAnsi="Times New Roman" w:cs="Times New Roman"/>
          <w:b/>
          <w:bCs/>
          <w:sz w:val="24"/>
          <w:szCs w:val="24"/>
        </w:rPr>
      </w:pPr>
      <w:r w:rsidRPr="00B025D5">
        <w:rPr>
          <w:rFonts w:ascii="Times New Roman" w:hAnsi="Times New Roman" w:cs="Times New Roman"/>
          <w:b/>
          <w:bCs/>
          <w:sz w:val="24"/>
          <w:szCs w:val="24"/>
        </w:rPr>
        <w:t>Режим використання орендованого Майна</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6.1. Орендар зобов’язаний використовувати орендоване Майно відповідно до призначення, визначеного у пункті 7 Умов.</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6.3. Орендар зобов’язаний:</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lastRenderedPageBreak/>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97031">
        <w:rPr>
          <w:rFonts w:ascii="Times New Roman" w:hAnsi="Times New Roman" w:cs="Times New Roman"/>
          <w:sz w:val="24"/>
          <w:szCs w:val="24"/>
          <w:lang w:val="ru-RU"/>
        </w:rPr>
        <w:t>—</w:t>
      </w:r>
      <w:r w:rsidRPr="00E97031">
        <w:rPr>
          <w:rFonts w:ascii="Times New Roman" w:hAnsi="Times New Roman" w:cs="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підписати і повернути Балансоутримувачу примірник договору; або</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815313" w:rsidRPr="00E97031" w:rsidRDefault="00815313" w:rsidP="00E97031">
      <w:pPr>
        <w:pStyle w:val="a3"/>
        <w:jc w:val="both"/>
        <w:rPr>
          <w:rFonts w:ascii="Times New Roman" w:hAnsi="Times New Roman" w:cs="Times New Roman"/>
          <w:sz w:val="24"/>
          <w:szCs w:val="24"/>
        </w:rPr>
      </w:pPr>
      <w:bookmarkStart w:id="3" w:name="_heading_h_1fob9te"/>
      <w:bookmarkEnd w:id="3"/>
      <w:r w:rsidRPr="00E97031">
        <w:rPr>
          <w:rFonts w:ascii="Times New Roman" w:hAnsi="Times New Roman" w:cs="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lastRenderedPageBreak/>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5313" w:rsidRPr="00E97031" w:rsidRDefault="00815313" w:rsidP="00E97031">
      <w:pPr>
        <w:pStyle w:val="a3"/>
        <w:jc w:val="both"/>
        <w:rPr>
          <w:rFonts w:ascii="Times New Roman" w:hAnsi="Times New Roman" w:cs="Times New Roman"/>
          <w:sz w:val="24"/>
          <w:szCs w:val="24"/>
        </w:rPr>
      </w:pPr>
    </w:p>
    <w:p w:rsidR="00815313" w:rsidRPr="00E97031" w:rsidRDefault="00815313" w:rsidP="00E97031">
      <w:pPr>
        <w:pStyle w:val="a3"/>
        <w:ind w:firstLine="0"/>
        <w:jc w:val="both"/>
        <w:rPr>
          <w:rFonts w:ascii="Times New Roman" w:hAnsi="Times New Roman" w:cs="Times New Roman"/>
          <w:sz w:val="24"/>
          <w:szCs w:val="24"/>
        </w:rPr>
      </w:pPr>
      <w:r w:rsidRPr="00E97031">
        <w:rPr>
          <w:rFonts w:ascii="Times New Roman" w:hAnsi="Times New Roman" w:cs="Times New Roman"/>
          <w:sz w:val="24"/>
          <w:szCs w:val="24"/>
        </w:rPr>
        <w:t>вимогам законодавства і висуваються вимоги або надаються рекомендації, до договору включається положення такого змісту: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“Протягом ________________________ Орендар зобов’язаний</w:t>
      </w:r>
      <w:r w:rsidRPr="00E97031">
        <w:rPr>
          <w:rFonts w:ascii="Times New Roman" w:hAnsi="Times New Roman" w:cs="Times New Roman"/>
          <w:sz w:val="24"/>
          <w:szCs w:val="24"/>
        </w:rPr>
        <w:br/>
        <w:t xml:space="preserve">                                                     (період)</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815313" w:rsidRPr="00E97031" w:rsidRDefault="00815313" w:rsidP="00E97031">
      <w:pPr>
        <w:pStyle w:val="a3"/>
        <w:jc w:val="center"/>
        <w:rPr>
          <w:rFonts w:ascii="Times New Roman" w:hAnsi="Times New Roman" w:cs="Times New Roman"/>
          <w:sz w:val="24"/>
          <w:szCs w:val="24"/>
        </w:rPr>
      </w:pPr>
      <w:r w:rsidRPr="00E97031">
        <w:rPr>
          <w:rFonts w:ascii="Times New Roman" w:hAnsi="Times New Roman" w:cs="Times New Roman"/>
          <w:sz w:val="24"/>
          <w:szCs w:val="24"/>
        </w:rPr>
        <w:t>Страхування об’єкта оренди, відшкодування витрат на оцінку Майна та укладення охоронного договору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7.1. Орендар зобов’язаний:</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E97031">
        <w:rPr>
          <w:rFonts w:ascii="Times New Roman" w:hAnsi="Times New Roman" w:cs="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Якщо строк дії договору оренди менший, ніж один рік, то договір страхування укладається на строк дії договору оренди.</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Оплата послуг страховика здійснюється за рахунок Орендаря (страхувальника).</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815313" w:rsidRPr="00363A99" w:rsidRDefault="00815313" w:rsidP="00E97031">
      <w:pPr>
        <w:pStyle w:val="a3"/>
        <w:ind w:firstLine="0"/>
        <w:jc w:val="center"/>
        <w:rPr>
          <w:rFonts w:ascii="Times New Roman" w:hAnsi="Times New Roman" w:cs="Times New Roman"/>
          <w:b/>
          <w:bCs/>
          <w:sz w:val="24"/>
          <w:szCs w:val="24"/>
        </w:rPr>
      </w:pPr>
      <w:r w:rsidRPr="00363A99">
        <w:rPr>
          <w:rFonts w:ascii="Times New Roman" w:hAnsi="Times New Roman" w:cs="Times New Roman"/>
          <w:b/>
          <w:bCs/>
          <w:sz w:val="24"/>
          <w:szCs w:val="24"/>
        </w:rPr>
        <w:t>Запевнення сторін</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t>8</w:t>
      </w:r>
      <w:r w:rsidRPr="00E97031">
        <w:rPr>
          <w:rFonts w:ascii="Times New Roman" w:hAnsi="Times New Roman" w:cs="Times New Roman"/>
          <w:sz w:val="24"/>
          <w:szCs w:val="24"/>
        </w:rPr>
        <w:t>.1. Балансоутримувач і Орендодавець запевняють Орендаря, що:</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t>8</w:t>
      </w:r>
      <w:r w:rsidRPr="00E97031">
        <w:rPr>
          <w:rFonts w:ascii="Times New Roman" w:hAnsi="Times New Roman" w:cs="Times New Roman"/>
          <w:sz w:val="24"/>
          <w:szCs w:val="24"/>
        </w:rPr>
        <w:t>.1.1.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t>8</w:t>
      </w:r>
      <w:r w:rsidRPr="00E97031">
        <w:rPr>
          <w:rFonts w:ascii="Times New Roman" w:hAnsi="Times New Roman" w:cs="Times New Roman"/>
          <w:sz w:val="24"/>
          <w:szCs w:val="24"/>
        </w:rPr>
        <w:t xml:space="preserve">.1.2.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w:t>
      </w:r>
      <w:r w:rsidRPr="00E97031">
        <w:rPr>
          <w:rFonts w:ascii="Times New Roman" w:hAnsi="Times New Roman" w:cs="Times New Roman"/>
          <w:sz w:val="24"/>
          <w:szCs w:val="24"/>
        </w:rPr>
        <w:lastRenderedPageBreak/>
        <w:t>посилання на яке зазначене у пункті 4.2 Умов, відповідає дійсності, за винятком обставин, відображених в акті приймання-передачі.</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t>8</w:t>
      </w:r>
      <w:r w:rsidRPr="00E97031">
        <w:rPr>
          <w:rFonts w:ascii="Times New Roman" w:hAnsi="Times New Roman" w:cs="Times New Roman"/>
          <w:sz w:val="24"/>
          <w:szCs w:val="24"/>
        </w:rPr>
        <w:t>.2.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t>8</w:t>
      </w:r>
      <w:r w:rsidRPr="00E97031">
        <w:rPr>
          <w:rFonts w:ascii="Times New Roman" w:hAnsi="Times New Roman" w:cs="Times New Roman"/>
          <w:sz w:val="24"/>
          <w:szCs w:val="24"/>
        </w:rPr>
        <w:t>.3.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t>8</w:t>
      </w:r>
      <w:r w:rsidRPr="00E97031">
        <w:rPr>
          <w:rFonts w:ascii="Times New Roman" w:hAnsi="Times New Roman" w:cs="Times New Roman"/>
          <w:sz w:val="24"/>
          <w:szCs w:val="24"/>
        </w:rPr>
        <w:t>.4.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t>8</w:t>
      </w:r>
      <w:r w:rsidRPr="00E97031">
        <w:rPr>
          <w:rFonts w:ascii="Times New Roman" w:hAnsi="Times New Roman" w:cs="Times New Roman"/>
          <w:sz w:val="24"/>
          <w:szCs w:val="24"/>
        </w:rPr>
        <w:t>.5. Одночасно або до укладення цього договору Орендар повністю сплатив забезпечувальний депозит в розмірі, визначеному у пункті 11 Умов.</w:t>
      </w:r>
    </w:p>
    <w:p w:rsidR="00815313" w:rsidRPr="00363A99" w:rsidRDefault="00815313" w:rsidP="00E97031">
      <w:pPr>
        <w:pStyle w:val="a3"/>
        <w:ind w:firstLine="0"/>
        <w:jc w:val="center"/>
        <w:rPr>
          <w:rFonts w:ascii="Times New Roman" w:hAnsi="Times New Roman" w:cs="Times New Roman"/>
          <w:b/>
          <w:bCs/>
          <w:sz w:val="24"/>
          <w:szCs w:val="24"/>
        </w:rPr>
      </w:pPr>
      <w:r w:rsidRPr="00363A99">
        <w:rPr>
          <w:rFonts w:ascii="Times New Roman" w:hAnsi="Times New Roman" w:cs="Times New Roman"/>
          <w:b/>
          <w:bCs/>
          <w:sz w:val="24"/>
          <w:szCs w:val="24"/>
        </w:rPr>
        <w:t>Додаткові умови оренди</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t>9</w:t>
      </w:r>
      <w:r w:rsidRPr="00E97031">
        <w:rPr>
          <w:rFonts w:ascii="Times New Roman" w:hAnsi="Times New Roman" w:cs="Times New Roman"/>
          <w:sz w:val="24"/>
          <w:szCs w:val="24"/>
        </w:rPr>
        <w:t>.1.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5313" w:rsidRPr="00363A99" w:rsidRDefault="00815313" w:rsidP="00E97031">
      <w:pPr>
        <w:pStyle w:val="a3"/>
        <w:ind w:firstLine="0"/>
        <w:jc w:val="center"/>
        <w:rPr>
          <w:rFonts w:ascii="Times New Roman" w:hAnsi="Times New Roman" w:cs="Times New Roman"/>
          <w:b/>
          <w:bCs/>
          <w:sz w:val="24"/>
          <w:szCs w:val="24"/>
        </w:rPr>
      </w:pPr>
      <w:r w:rsidRPr="00363A99">
        <w:rPr>
          <w:rFonts w:ascii="Times New Roman" w:hAnsi="Times New Roman" w:cs="Times New Roman"/>
          <w:b/>
          <w:bCs/>
          <w:sz w:val="24"/>
          <w:szCs w:val="24"/>
        </w:rPr>
        <w:t>Відповідальність і вирішення спорів за договором</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t>10</w:t>
      </w:r>
      <w:r w:rsidRPr="00E97031">
        <w:rPr>
          <w:rFonts w:ascii="Times New Roman" w:hAnsi="Times New Roman" w:cs="Times New Roman"/>
          <w:sz w:val="24"/>
          <w:szCs w:val="24"/>
        </w:rPr>
        <w:t>.1. За невиконання або неналежне виконання зобов’язань за цим договором сторони несуть відповідальність згідно із законом та договором.</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w:t>
      </w:r>
      <w:r>
        <w:rPr>
          <w:rFonts w:ascii="Times New Roman" w:hAnsi="Times New Roman" w:cs="Times New Roman"/>
          <w:sz w:val="24"/>
          <w:szCs w:val="24"/>
        </w:rPr>
        <w:t>0</w:t>
      </w:r>
      <w:r w:rsidRPr="00E97031">
        <w:rPr>
          <w:rFonts w:ascii="Times New Roman" w:hAnsi="Times New Roman" w:cs="Times New Roman"/>
          <w:sz w:val="24"/>
          <w:szCs w:val="24"/>
        </w:rPr>
        <w:t>.2.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w:t>
      </w:r>
      <w:r>
        <w:rPr>
          <w:rFonts w:ascii="Times New Roman" w:hAnsi="Times New Roman" w:cs="Times New Roman"/>
          <w:sz w:val="24"/>
          <w:szCs w:val="24"/>
        </w:rPr>
        <w:t>0</w:t>
      </w:r>
      <w:r w:rsidRPr="00E97031">
        <w:rPr>
          <w:rFonts w:ascii="Times New Roman" w:hAnsi="Times New Roman" w:cs="Times New Roman"/>
          <w:sz w:val="24"/>
          <w:szCs w:val="24"/>
        </w:rPr>
        <w:t>.3. Спори, які виникають за цим договором або в зв’язку з ним, не вирішені шляхом переговорів, вирішуються в судовому порядку.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w:t>
      </w:r>
      <w:r>
        <w:rPr>
          <w:rFonts w:ascii="Times New Roman" w:hAnsi="Times New Roman" w:cs="Times New Roman"/>
          <w:sz w:val="24"/>
          <w:szCs w:val="24"/>
        </w:rPr>
        <w:t>0</w:t>
      </w:r>
      <w:r w:rsidRPr="00E97031">
        <w:rPr>
          <w:rFonts w:ascii="Times New Roman" w:hAnsi="Times New Roman" w:cs="Times New Roman"/>
          <w:sz w:val="24"/>
          <w:szCs w:val="24"/>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5313" w:rsidRPr="00363A99" w:rsidRDefault="00815313" w:rsidP="00E97031">
      <w:pPr>
        <w:pStyle w:val="a3"/>
        <w:jc w:val="center"/>
        <w:rPr>
          <w:rFonts w:ascii="Times New Roman" w:hAnsi="Times New Roman" w:cs="Times New Roman"/>
          <w:b/>
          <w:bCs/>
          <w:sz w:val="24"/>
          <w:szCs w:val="24"/>
        </w:rPr>
      </w:pPr>
      <w:r w:rsidRPr="00363A99">
        <w:rPr>
          <w:rFonts w:ascii="Times New Roman" w:hAnsi="Times New Roman" w:cs="Times New Roman"/>
          <w:b/>
          <w:bCs/>
          <w:sz w:val="24"/>
          <w:szCs w:val="24"/>
        </w:rPr>
        <w:t>Строк чинності, умови зміни та припинення договору</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t>11</w:t>
      </w:r>
      <w:r w:rsidRPr="00E97031">
        <w:rPr>
          <w:rFonts w:ascii="Times New Roman" w:hAnsi="Times New Roman" w:cs="Times New Roman"/>
          <w:sz w:val="24"/>
          <w:szCs w:val="24"/>
        </w:rPr>
        <w:t xml:space="preserve">.1.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Або*:</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t>11</w:t>
      </w:r>
      <w:r w:rsidRPr="00E97031">
        <w:rPr>
          <w:rFonts w:ascii="Times New Roman" w:hAnsi="Times New Roman" w:cs="Times New Roman"/>
          <w:sz w:val="24"/>
          <w:szCs w:val="24"/>
        </w:rPr>
        <w:t>.1.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w:t>
      </w:r>
      <w:r w:rsidRPr="00E97031">
        <w:rPr>
          <w:rFonts w:ascii="Times New Roman" w:hAnsi="Times New Roman" w:cs="Times New Roman"/>
          <w:sz w:val="24"/>
          <w:szCs w:val="24"/>
        </w:rPr>
        <w:lastRenderedPageBreak/>
        <w:t>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*Альт</w:t>
      </w:r>
      <w:r>
        <w:rPr>
          <w:rFonts w:ascii="Times New Roman" w:hAnsi="Times New Roman" w:cs="Times New Roman"/>
          <w:sz w:val="24"/>
          <w:szCs w:val="24"/>
        </w:rPr>
        <w:t>ернативне формулювання пункту 11</w:t>
      </w:r>
      <w:r w:rsidRPr="00E97031">
        <w:rPr>
          <w:rFonts w:ascii="Times New Roman" w:hAnsi="Times New Roman" w:cs="Times New Roman"/>
          <w:sz w:val="24"/>
          <w:szCs w:val="24"/>
        </w:rPr>
        <w:t>.1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t>11</w:t>
      </w:r>
      <w:r w:rsidRPr="00E97031">
        <w:rPr>
          <w:rFonts w:ascii="Times New Roman" w:hAnsi="Times New Roman" w:cs="Times New Roman"/>
          <w:sz w:val="24"/>
          <w:szCs w:val="24"/>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t>11</w:t>
      </w:r>
      <w:r w:rsidRPr="00E97031">
        <w:rPr>
          <w:rFonts w:ascii="Times New Roman" w:hAnsi="Times New Roman" w:cs="Times New Roman"/>
          <w:sz w:val="24"/>
          <w:szCs w:val="24"/>
        </w:rPr>
        <w:t>.3.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w:t>
      </w:r>
      <w:r>
        <w:rPr>
          <w:rFonts w:ascii="Times New Roman" w:hAnsi="Times New Roman" w:cs="Times New Roman"/>
          <w:sz w:val="24"/>
          <w:szCs w:val="24"/>
        </w:rPr>
        <w:t>1</w:t>
      </w:r>
      <w:r w:rsidRPr="00E97031">
        <w:rPr>
          <w:rFonts w:ascii="Times New Roman" w:hAnsi="Times New Roman" w:cs="Times New Roman"/>
          <w:sz w:val="24"/>
          <w:szCs w:val="24"/>
        </w:rPr>
        <w:t>.4. Продовження цього договору здійснюється з урахуванням вимог, встановлених статтею 18 Закону та Порядком.</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Орендар, який бажає продовжити цей договір на новий строк, повинен звернутись до Орендодавця за три місяці до закінченн</w:t>
      </w:r>
      <w:r>
        <w:rPr>
          <w:rFonts w:ascii="Times New Roman" w:hAnsi="Times New Roman" w:cs="Times New Roman"/>
          <w:sz w:val="24"/>
          <w:szCs w:val="24"/>
        </w:rPr>
        <w:t>я строку дії договору із заявою, передбаченою ч.8 ст. 18 Закону. Пропуск цього строку Орендарем є підставою для не продовження цього Договору.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t>11</w:t>
      </w:r>
      <w:r w:rsidRPr="00E97031">
        <w:rPr>
          <w:rFonts w:ascii="Times New Roman" w:hAnsi="Times New Roman" w:cs="Times New Roman"/>
          <w:sz w:val="24"/>
          <w:szCs w:val="24"/>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5313" w:rsidRPr="00F3303D" w:rsidRDefault="00815313" w:rsidP="00E97031">
      <w:pPr>
        <w:pStyle w:val="a3"/>
        <w:jc w:val="both"/>
        <w:rPr>
          <w:rFonts w:ascii="Times New Roman" w:hAnsi="Times New Roman" w:cs="Times New Roman"/>
          <w:b/>
          <w:bCs/>
          <w:sz w:val="24"/>
          <w:szCs w:val="24"/>
        </w:rPr>
      </w:pPr>
      <w:r w:rsidRPr="00F3303D">
        <w:rPr>
          <w:rFonts w:ascii="Times New Roman" w:hAnsi="Times New Roman" w:cs="Times New Roman"/>
          <w:b/>
          <w:bCs/>
          <w:sz w:val="24"/>
          <w:szCs w:val="24"/>
        </w:rPr>
        <w:t>11.6. Договір припиняється:</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t>11</w:t>
      </w:r>
      <w:r w:rsidRPr="00E97031">
        <w:rPr>
          <w:rFonts w:ascii="Times New Roman" w:hAnsi="Times New Roman" w:cs="Times New Roman"/>
          <w:sz w:val="24"/>
          <w:szCs w:val="24"/>
        </w:rPr>
        <w:t>.6.1 з підстав, передбачених частиною першою статті 24 Закону, і при цьому:</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t>11</w:t>
      </w:r>
      <w:r w:rsidRPr="00E97031">
        <w:rPr>
          <w:rFonts w:ascii="Times New Roman" w:hAnsi="Times New Roman" w:cs="Times New Roman"/>
          <w:sz w:val="24"/>
          <w:szCs w:val="24"/>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5313" w:rsidRPr="00E97031" w:rsidRDefault="00815313" w:rsidP="00E97031">
      <w:pPr>
        <w:ind w:firstLine="567"/>
        <w:jc w:val="both"/>
        <w:rPr>
          <w:rFonts w:ascii="Times New Roman" w:hAnsi="Times New Roman" w:cs="Times New Roman"/>
          <w:sz w:val="24"/>
          <w:szCs w:val="24"/>
        </w:rPr>
      </w:pPr>
      <w:r w:rsidRPr="00E97031">
        <w:rPr>
          <w:rFonts w:ascii="Times New Roman" w:hAnsi="Times New Roman" w:cs="Times New Roman"/>
          <w:sz w:val="24"/>
          <w:szCs w:val="24"/>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w:t>
      </w:r>
      <w:r w:rsidRPr="00E97031">
        <w:rPr>
          <w:rFonts w:ascii="Times New Roman" w:hAnsi="Times New Roman" w:cs="Times New Roman"/>
          <w:sz w:val="24"/>
          <w:szCs w:val="24"/>
        </w:rPr>
        <w:lastRenderedPageBreak/>
        <w:t>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97031">
        <w:rPr>
          <w:rFonts w:ascii="Times New Roman" w:hAnsi="Times New Roman" w:cs="Times New Roman"/>
          <w:sz w:val="24"/>
          <w:szCs w:val="24"/>
          <w:lang w:val="en-US"/>
        </w:rPr>
        <w:t> </w:t>
      </w:r>
      <w:r w:rsidRPr="00E97031">
        <w:rPr>
          <w:rFonts w:ascii="Times New Roman" w:hAnsi="Times New Roman" w:cs="Times New Roman"/>
          <w:sz w:val="24"/>
          <w:szCs w:val="24"/>
        </w:rPr>
        <w:t>— на підставі протоколу аукціону (рішення Орендодавця не вимагається);</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w:t>
      </w:r>
      <w:r>
        <w:rPr>
          <w:rFonts w:ascii="Times New Roman" w:hAnsi="Times New Roman" w:cs="Times New Roman"/>
          <w:sz w:val="24"/>
          <w:szCs w:val="24"/>
        </w:rPr>
        <w:t>1</w:t>
      </w:r>
      <w:r w:rsidRPr="00E97031">
        <w:rPr>
          <w:rFonts w:ascii="Times New Roman" w:hAnsi="Times New Roman" w:cs="Times New Roman"/>
          <w:sz w:val="24"/>
          <w:szCs w:val="24"/>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w:t>
      </w:r>
      <w:r>
        <w:rPr>
          <w:rFonts w:ascii="Times New Roman" w:hAnsi="Times New Roman" w:cs="Times New Roman"/>
          <w:sz w:val="24"/>
          <w:szCs w:val="24"/>
        </w:rPr>
        <w:t>1</w:t>
      </w:r>
      <w:r w:rsidRPr="00E97031">
        <w:rPr>
          <w:rFonts w:ascii="Times New Roman" w:hAnsi="Times New Roman" w:cs="Times New Roman"/>
          <w:sz w:val="24"/>
          <w:szCs w:val="24"/>
        </w:rPr>
        <w:t>.6.2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У такому разі договір вважається припиненим:</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5313" w:rsidRPr="00E97031" w:rsidRDefault="00815313" w:rsidP="00F3303D">
      <w:pPr>
        <w:pStyle w:val="a3"/>
        <w:jc w:val="both"/>
        <w:rPr>
          <w:rFonts w:ascii="Times New Roman" w:hAnsi="Times New Roman" w:cs="Times New Roman"/>
          <w:sz w:val="24"/>
          <w:szCs w:val="24"/>
        </w:rPr>
      </w:pPr>
      <w:r w:rsidRPr="00E97031">
        <w:rPr>
          <w:rFonts w:ascii="Times New Roman" w:hAnsi="Times New Roman" w:cs="Times New Roman"/>
          <w:sz w:val="24"/>
          <w:szCs w:val="24"/>
        </w:rPr>
        <w:t>з дати набрання законної сили рішенням суду</w:t>
      </w:r>
      <w:r>
        <w:rPr>
          <w:rFonts w:ascii="Times New Roman" w:hAnsi="Times New Roman" w:cs="Times New Roman"/>
          <w:sz w:val="24"/>
          <w:szCs w:val="24"/>
        </w:rPr>
        <w:t xml:space="preserve"> про відмову у позові Орендаря.</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w:t>
      </w:r>
      <w:r>
        <w:rPr>
          <w:rFonts w:ascii="Times New Roman" w:hAnsi="Times New Roman" w:cs="Times New Roman"/>
          <w:sz w:val="24"/>
          <w:szCs w:val="24"/>
        </w:rPr>
        <w:t>1</w:t>
      </w:r>
      <w:r w:rsidRPr="00E97031">
        <w:rPr>
          <w:rFonts w:ascii="Times New Roman" w:hAnsi="Times New Roman" w:cs="Times New Roman"/>
          <w:sz w:val="24"/>
          <w:szCs w:val="24"/>
        </w:rPr>
        <w:t xml:space="preserve">.6.3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Або*:</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w:t>
      </w:r>
      <w:r>
        <w:rPr>
          <w:rFonts w:ascii="Times New Roman" w:hAnsi="Times New Roman" w:cs="Times New Roman"/>
          <w:sz w:val="24"/>
          <w:szCs w:val="24"/>
        </w:rPr>
        <w:t>1</w:t>
      </w:r>
      <w:r w:rsidRPr="00E97031">
        <w:rPr>
          <w:rFonts w:ascii="Times New Roman" w:hAnsi="Times New Roman" w:cs="Times New Roman"/>
          <w:sz w:val="24"/>
          <w:szCs w:val="24"/>
        </w:rPr>
        <w:t>.6.3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*Альтернативне формулювання пункту 1</w:t>
      </w:r>
      <w:r>
        <w:rPr>
          <w:rFonts w:ascii="Times New Roman" w:hAnsi="Times New Roman" w:cs="Times New Roman"/>
          <w:sz w:val="24"/>
          <w:szCs w:val="24"/>
        </w:rPr>
        <w:t>1</w:t>
      </w:r>
      <w:r w:rsidRPr="00E97031">
        <w:rPr>
          <w:rFonts w:ascii="Times New Roman" w:hAnsi="Times New Roman" w:cs="Times New Roman"/>
          <w:sz w:val="24"/>
          <w:szCs w:val="24"/>
        </w:rPr>
        <w:t>.6.3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t>11</w:t>
      </w:r>
      <w:r w:rsidRPr="00E97031">
        <w:rPr>
          <w:rFonts w:ascii="Times New Roman" w:hAnsi="Times New Roman" w:cs="Times New Roman"/>
          <w:sz w:val="24"/>
          <w:szCs w:val="24"/>
        </w:rPr>
        <w:t>.6.4. на вимогу Орендодавця з підстав, передбачених пунктом 1</w:t>
      </w:r>
      <w:r>
        <w:rPr>
          <w:rFonts w:ascii="Times New Roman" w:hAnsi="Times New Roman" w:cs="Times New Roman"/>
          <w:sz w:val="24"/>
          <w:szCs w:val="24"/>
        </w:rPr>
        <w:t>1</w:t>
      </w:r>
      <w:r w:rsidRPr="00E97031">
        <w:rPr>
          <w:rFonts w:ascii="Times New Roman" w:hAnsi="Times New Roman" w:cs="Times New Roman"/>
          <w:sz w:val="24"/>
          <w:szCs w:val="24"/>
        </w:rPr>
        <w:t>.7 цього договору, і при цьому договір вважається припиненим в день, визначений відповідно до абзацу третього пункту 12.8 цього договору;</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lastRenderedPageBreak/>
        <w:t>11</w:t>
      </w:r>
      <w:r w:rsidRPr="00E97031">
        <w:rPr>
          <w:rFonts w:ascii="Times New Roman" w:hAnsi="Times New Roman" w:cs="Times New Roman"/>
          <w:sz w:val="24"/>
          <w:szCs w:val="24"/>
        </w:rPr>
        <w:t>.6.5. на вимогу Орендаря з підстав, передбачених пунктом 1</w:t>
      </w:r>
      <w:r>
        <w:rPr>
          <w:rFonts w:ascii="Times New Roman" w:hAnsi="Times New Roman" w:cs="Times New Roman"/>
          <w:sz w:val="24"/>
          <w:szCs w:val="24"/>
        </w:rPr>
        <w:t>2</w:t>
      </w:r>
      <w:r w:rsidRPr="00E97031">
        <w:rPr>
          <w:rFonts w:ascii="Times New Roman" w:hAnsi="Times New Roman" w:cs="Times New Roman"/>
          <w:sz w:val="24"/>
          <w:szCs w:val="24"/>
        </w:rPr>
        <w:t>.9 цього договору, і при цьому договір вважається припиненим в день, визначений відповідно до абзацу другого пункту 12.10 цього договору;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w:t>
      </w:r>
      <w:r>
        <w:rPr>
          <w:rFonts w:ascii="Times New Roman" w:hAnsi="Times New Roman" w:cs="Times New Roman"/>
          <w:sz w:val="24"/>
          <w:szCs w:val="24"/>
        </w:rPr>
        <w:t>1</w:t>
      </w:r>
      <w:r w:rsidRPr="00E97031">
        <w:rPr>
          <w:rFonts w:ascii="Times New Roman" w:hAnsi="Times New Roman" w:cs="Times New Roman"/>
          <w:sz w:val="24"/>
          <w:szCs w:val="24"/>
        </w:rPr>
        <w:t>.6.6. за згодою сторін на підставі договору про припинення з дати підписання акта повернення Майна з оренди;</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w:t>
      </w:r>
      <w:r>
        <w:rPr>
          <w:rFonts w:ascii="Times New Roman" w:hAnsi="Times New Roman" w:cs="Times New Roman"/>
          <w:sz w:val="24"/>
          <w:szCs w:val="24"/>
        </w:rPr>
        <w:t>1</w:t>
      </w:r>
      <w:r w:rsidRPr="00E97031">
        <w:rPr>
          <w:rFonts w:ascii="Times New Roman" w:hAnsi="Times New Roman" w:cs="Times New Roman"/>
          <w:sz w:val="24"/>
          <w:szCs w:val="24"/>
        </w:rPr>
        <w:t>.6.7. на вимогу будь-якої із сторін цього договору за рішенням суду з підстав, передбачених законодавством.</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w:t>
      </w:r>
      <w:r>
        <w:rPr>
          <w:rFonts w:ascii="Times New Roman" w:hAnsi="Times New Roman" w:cs="Times New Roman"/>
          <w:sz w:val="24"/>
          <w:szCs w:val="24"/>
        </w:rPr>
        <w:t>1</w:t>
      </w:r>
      <w:r w:rsidRPr="00E97031">
        <w:rPr>
          <w:rFonts w:ascii="Times New Roman" w:hAnsi="Times New Roman" w:cs="Times New Roman"/>
          <w:sz w:val="24"/>
          <w:szCs w:val="24"/>
        </w:rPr>
        <w:t>.7. Договір може бути достроково припинений на вимогу Орендодавця, якщо Орендар:</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w:t>
      </w:r>
      <w:r>
        <w:rPr>
          <w:rFonts w:ascii="Times New Roman" w:hAnsi="Times New Roman" w:cs="Times New Roman"/>
          <w:sz w:val="24"/>
          <w:szCs w:val="24"/>
        </w:rPr>
        <w:t>1</w:t>
      </w:r>
      <w:r w:rsidRPr="00E97031">
        <w:rPr>
          <w:rFonts w:ascii="Times New Roman" w:hAnsi="Times New Roman" w:cs="Times New Roman"/>
          <w:sz w:val="24"/>
          <w:szCs w:val="24"/>
        </w:rPr>
        <w:t>.7.1.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5313" w:rsidRPr="00E97031" w:rsidRDefault="00815313" w:rsidP="00E97031">
      <w:pPr>
        <w:pStyle w:val="a3"/>
        <w:jc w:val="both"/>
        <w:rPr>
          <w:rFonts w:ascii="Times New Roman" w:hAnsi="Times New Roman" w:cs="Times New Roman"/>
          <w:sz w:val="24"/>
          <w:szCs w:val="24"/>
        </w:rPr>
      </w:pPr>
      <w:r>
        <w:rPr>
          <w:rFonts w:ascii="Times New Roman" w:hAnsi="Times New Roman" w:cs="Times New Roman"/>
          <w:sz w:val="24"/>
          <w:szCs w:val="24"/>
        </w:rPr>
        <w:t>11</w:t>
      </w:r>
      <w:r w:rsidRPr="00E97031">
        <w:rPr>
          <w:rFonts w:ascii="Times New Roman" w:hAnsi="Times New Roman" w:cs="Times New Roman"/>
          <w:sz w:val="24"/>
          <w:szCs w:val="24"/>
        </w:rPr>
        <w:t xml:space="preserve">.7.2. використовує Майно не за цільовим призначенням, визначеним у </w:t>
      </w:r>
      <w:r>
        <w:rPr>
          <w:rFonts w:ascii="Times New Roman" w:hAnsi="Times New Roman" w:cs="Times New Roman"/>
          <w:sz w:val="24"/>
          <w:szCs w:val="24"/>
        </w:rPr>
        <w:t>пункті                7</w:t>
      </w:r>
      <w:r w:rsidRPr="00E97031">
        <w:rPr>
          <w:rFonts w:ascii="Times New Roman" w:hAnsi="Times New Roman" w:cs="Times New Roman"/>
          <w:sz w:val="24"/>
          <w:szCs w:val="24"/>
        </w:rPr>
        <w:t xml:space="preserve"> Умов, або використовує Майно за забороненим цільовим призначенням, визначеним у пункті (2)7.1 Умов;</w:t>
      </w:r>
    </w:p>
    <w:p w:rsidR="00815313"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w:t>
      </w:r>
      <w:r>
        <w:rPr>
          <w:rFonts w:ascii="Times New Roman" w:hAnsi="Times New Roman" w:cs="Times New Roman"/>
          <w:sz w:val="24"/>
          <w:szCs w:val="24"/>
        </w:rPr>
        <w:t>1</w:t>
      </w:r>
      <w:r w:rsidRPr="00E97031">
        <w:rPr>
          <w:rFonts w:ascii="Times New Roman" w:hAnsi="Times New Roman" w:cs="Times New Roman"/>
          <w:sz w:val="24"/>
          <w:szCs w:val="24"/>
        </w:rPr>
        <w:t>.7.3. без письмового дозволу Орендодавця передав Майно, його частину у користування іншій особі</w:t>
      </w:r>
      <w:r>
        <w:rPr>
          <w:rFonts w:ascii="Times New Roman" w:hAnsi="Times New Roman" w:cs="Times New Roman"/>
          <w:sz w:val="24"/>
          <w:szCs w:val="24"/>
        </w:rPr>
        <w:t>;</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w:t>
      </w:r>
      <w:r>
        <w:rPr>
          <w:rFonts w:ascii="Times New Roman" w:hAnsi="Times New Roman" w:cs="Times New Roman"/>
          <w:sz w:val="24"/>
          <w:szCs w:val="24"/>
        </w:rPr>
        <w:t>1</w:t>
      </w:r>
      <w:r w:rsidRPr="00E97031">
        <w:rPr>
          <w:rFonts w:ascii="Times New Roman" w:hAnsi="Times New Roman" w:cs="Times New Roman"/>
          <w:sz w:val="24"/>
          <w:szCs w:val="24"/>
        </w:rPr>
        <w:t>.7.</w:t>
      </w:r>
      <w:r>
        <w:rPr>
          <w:rFonts w:ascii="Times New Roman" w:hAnsi="Times New Roman" w:cs="Times New Roman"/>
          <w:sz w:val="24"/>
          <w:szCs w:val="24"/>
        </w:rPr>
        <w:t>4</w:t>
      </w:r>
      <w:r w:rsidRPr="00E97031">
        <w:rPr>
          <w:rFonts w:ascii="Times New Roman" w:hAnsi="Times New Roman" w:cs="Times New Roman"/>
          <w:sz w:val="24"/>
          <w:szCs w:val="24"/>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w:t>
      </w:r>
      <w:r>
        <w:rPr>
          <w:rFonts w:ascii="Times New Roman" w:hAnsi="Times New Roman" w:cs="Times New Roman"/>
          <w:sz w:val="24"/>
          <w:szCs w:val="24"/>
        </w:rPr>
        <w:t>1</w:t>
      </w:r>
      <w:r w:rsidRPr="00E97031">
        <w:rPr>
          <w:rFonts w:ascii="Times New Roman" w:hAnsi="Times New Roman" w:cs="Times New Roman"/>
          <w:sz w:val="24"/>
          <w:szCs w:val="24"/>
        </w:rPr>
        <w:t>.7.</w:t>
      </w:r>
      <w:r>
        <w:rPr>
          <w:rFonts w:ascii="Times New Roman" w:hAnsi="Times New Roman" w:cs="Times New Roman"/>
          <w:sz w:val="24"/>
          <w:szCs w:val="24"/>
        </w:rPr>
        <w:t>5</w:t>
      </w:r>
      <w:r w:rsidRPr="00E97031">
        <w:rPr>
          <w:rFonts w:ascii="Times New Roman" w:hAnsi="Times New Roman" w:cs="Times New Roman"/>
          <w:sz w:val="24"/>
          <w:szCs w:val="24"/>
        </w:rPr>
        <w:t>. порушує додаткові умови оренди, зазначені у пункті 14 Умов;</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w:t>
      </w:r>
      <w:r>
        <w:rPr>
          <w:rFonts w:ascii="Times New Roman" w:hAnsi="Times New Roman" w:cs="Times New Roman"/>
          <w:sz w:val="24"/>
          <w:szCs w:val="24"/>
        </w:rPr>
        <w:t>1</w:t>
      </w:r>
      <w:r w:rsidRPr="00E97031">
        <w:rPr>
          <w:rFonts w:ascii="Times New Roman" w:hAnsi="Times New Roman" w:cs="Times New Roman"/>
          <w:sz w:val="24"/>
          <w:szCs w:val="24"/>
        </w:rPr>
        <w:t>.7.</w:t>
      </w:r>
      <w:r>
        <w:rPr>
          <w:rFonts w:ascii="Times New Roman" w:hAnsi="Times New Roman" w:cs="Times New Roman"/>
          <w:sz w:val="24"/>
          <w:szCs w:val="24"/>
        </w:rPr>
        <w:t>6</w:t>
      </w:r>
      <w:r w:rsidRPr="00E97031">
        <w:rPr>
          <w:rFonts w:ascii="Times New Roman" w:hAnsi="Times New Roman" w:cs="Times New Roman"/>
          <w:sz w:val="24"/>
          <w:szCs w:val="24"/>
        </w:rPr>
        <w:t xml:space="preserve">. істотно порушує умови </w:t>
      </w:r>
      <w:r>
        <w:rPr>
          <w:rFonts w:ascii="Times New Roman" w:hAnsi="Times New Roman" w:cs="Times New Roman"/>
          <w:sz w:val="24"/>
          <w:szCs w:val="24"/>
        </w:rPr>
        <w:t xml:space="preserve">цього Договору та </w:t>
      </w:r>
      <w:r w:rsidRPr="00E97031">
        <w:rPr>
          <w:rFonts w:ascii="Times New Roman" w:hAnsi="Times New Roman" w:cs="Times New Roman"/>
          <w:sz w:val="24"/>
          <w:szCs w:val="24"/>
        </w:rPr>
        <w:t xml:space="preserve">охоронного договору, </w:t>
      </w:r>
      <w:r>
        <w:rPr>
          <w:rFonts w:ascii="Times New Roman" w:hAnsi="Times New Roman" w:cs="Times New Roman"/>
          <w:sz w:val="24"/>
          <w:szCs w:val="24"/>
        </w:rPr>
        <w:t xml:space="preserve">або </w:t>
      </w:r>
      <w:r w:rsidRPr="00E97031">
        <w:rPr>
          <w:rFonts w:ascii="Times New Roman" w:hAnsi="Times New Roman" w:cs="Times New Roman"/>
          <w:sz w:val="24"/>
          <w:szCs w:val="24"/>
        </w:rPr>
        <w:t>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w:t>
      </w:r>
      <w:r>
        <w:rPr>
          <w:rFonts w:ascii="Times New Roman" w:hAnsi="Times New Roman" w:cs="Times New Roman"/>
          <w:sz w:val="24"/>
          <w:szCs w:val="24"/>
        </w:rPr>
        <w:t>1.7.7</w:t>
      </w:r>
      <w:r w:rsidRPr="00E97031">
        <w:rPr>
          <w:rFonts w:ascii="Times New Roman" w:hAnsi="Times New Roman" w:cs="Times New Roman"/>
          <w:sz w:val="24"/>
          <w:szCs w:val="24"/>
        </w:rPr>
        <w:t>. відмовився внести зміни до цього договору у разі виникнення підстав, передбачених пунктом 3.7 цього договору.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5313" w:rsidRPr="00E97031" w:rsidRDefault="00815313" w:rsidP="00E97031">
      <w:pPr>
        <w:pStyle w:val="a3"/>
        <w:spacing w:line="230" w:lineRule="auto"/>
        <w:jc w:val="both"/>
        <w:rPr>
          <w:rFonts w:ascii="Times New Roman" w:hAnsi="Times New Roman" w:cs="Times New Roman"/>
          <w:sz w:val="24"/>
          <w:szCs w:val="24"/>
        </w:rPr>
      </w:pPr>
      <w:r w:rsidRPr="00E97031">
        <w:rPr>
          <w:rFonts w:ascii="Times New Roman" w:hAnsi="Times New Roman" w:cs="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5313" w:rsidRPr="00E97031" w:rsidRDefault="00815313" w:rsidP="00E97031">
      <w:pPr>
        <w:pStyle w:val="a3"/>
        <w:spacing w:line="230" w:lineRule="auto"/>
        <w:jc w:val="both"/>
        <w:rPr>
          <w:rFonts w:ascii="Times New Roman" w:hAnsi="Times New Roman" w:cs="Times New Roman"/>
          <w:sz w:val="24"/>
          <w:szCs w:val="24"/>
        </w:rPr>
      </w:pPr>
      <w:r w:rsidRPr="00E97031">
        <w:rPr>
          <w:rFonts w:ascii="Times New Roman" w:hAnsi="Times New Roman" w:cs="Times New Roman"/>
          <w:sz w:val="24"/>
          <w:szCs w:val="24"/>
        </w:rPr>
        <w:t>Договір вважається припиненим</w:t>
      </w:r>
      <w:r>
        <w:rPr>
          <w:rFonts w:ascii="Times New Roman" w:hAnsi="Times New Roman" w:cs="Times New Roman"/>
          <w:sz w:val="24"/>
          <w:szCs w:val="24"/>
        </w:rPr>
        <w:t xml:space="preserve"> (розірваним)</w:t>
      </w:r>
      <w:r w:rsidRPr="00E97031">
        <w:rPr>
          <w:rFonts w:ascii="Times New Roman" w:hAnsi="Times New Roman" w:cs="Times New Roman"/>
          <w:sz w:val="24"/>
          <w:szCs w:val="24"/>
        </w:rPr>
        <w:t xml:space="preserve">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5313" w:rsidRPr="00E97031" w:rsidRDefault="00815313" w:rsidP="00E97031">
      <w:pPr>
        <w:pStyle w:val="a3"/>
        <w:spacing w:line="230" w:lineRule="auto"/>
        <w:jc w:val="both"/>
        <w:rPr>
          <w:rFonts w:ascii="Times New Roman" w:hAnsi="Times New Roman" w:cs="Times New Roman"/>
          <w:sz w:val="24"/>
          <w:szCs w:val="24"/>
        </w:rPr>
      </w:pPr>
      <w:r w:rsidRPr="00E97031">
        <w:rPr>
          <w:rFonts w:ascii="Times New Roman" w:hAnsi="Times New Roman" w:cs="Times New Roman"/>
          <w:sz w:val="24"/>
          <w:szCs w:val="24"/>
        </w:rPr>
        <w:t>12.9. Цей договір може бути достроково припинений на вимогу Орендаря, якщо:</w:t>
      </w:r>
    </w:p>
    <w:p w:rsidR="00815313" w:rsidRPr="00E97031" w:rsidRDefault="00815313" w:rsidP="00E97031">
      <w:pPr>
        <w:pStyle w:val="a3"/>
        <w:spacing w:line="230" w:lineRule="auto"/>
        <w:jc w:val="both"/>
        <w:rPr>
          <w:rFonts w:ascii="Times New Roman" w:hAnsi="Times New Roman" w:cs="Times New Roman"/>
          <w:sz w:val="24"/>
          <w:szCs w:val="24"/>
        </w:rPr>
      </w:pPr>
      <w:r w:rsidRPr="00E97031">
        <w:rPr>
          <w:rFonts w:ascii="Times New Roman" w:hAnsi="Times New Roman" w:cs="Times New Roman"/>
          <w:sz w:val="24"/>
          <w:szCs w:val="24"/>
        </w:rPr>
        <w:lastRenderedPageBreak/>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5313" w:rsidRPr="00E97031" w:rsidRDefault="00815313" w:rsidP="00E97031">
      <w:pPr>
        <w:pStyle w:val="a3"/>
        <w:spacing w:line="230" w:lineRule="auto"/>
        <w:jc w:val="both"/>
        <w:rPr>
          <w:rFonts w:ascii="Times New Roman" w:hAnsi="Times New Roman" w:cs="Times New Roman"/>
          <w:sz w:val="24"/>
          <w:szCs w:val="24"/>
        </w:rPr>
      </w:pPr>
      <w:r w:rsidRPr="00E97031">
        <w:rPr>
          <w:rFonts w:ascii="Times New Roman" w:hAnsi="Times New Roman" w:cs="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5313" w:rsidRPr="00E97031" w:rsidRDefault="00815313" w:rsidP="00E97031">
      <w:pPr>
        <w:pStyle w:val="a3"/>
        <w:spacing w:line="230" w:lineRule="auto"/>
        <w:jc w:val="both"/>
        <w:rPr>
          <w:rFonts w:ascii="Times New Roman" w:hAnsi="Times New Roman" w:cs="Times New Roman"/>
          <w:sz w:val="24"/>
          <w:szCs w:val="24"/>
        </w:rPr>
      </w:pPr>
      <w:r w:rsidRPr="00E97031">
        <w:rPr>
          <w:rFonts w:ascii="Times New Roman" w:hAnsi="Times New Roman" w:cs="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За відсутності зауважень Орендодавця та Балансоутримувача, передбачених абзацом другим цього пункту: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12.11. У разі припинення договору: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97031">
        <w:rPr>
          <w:rFonts w:ascii="Times New Roman" w:hAnsi="Times New Roman" w:cs="Times New Roman"/>
          <w:sz w:val="24"/>
          <w:szCs w:val="24"/>
          <w:lang w:val="ru-RU"/>
        </w:rPr>
        <w:t>—</w:t>
      </w:r>
      <w:r w:rsidRPr="00E97031">
        <w:rPr>
          <w:rFonts w:ascii="Times New Roman" w:hAnsi="Times New Roman" w:cs="Times New Roman"/>
          <w:sz w:val="24"/>
          <w:szCs w:val="24"/>
        </w:rPr>
        <w:t xml:space="preserve"> власністю держави;</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pacing w:val="-4"/>
          <w:sz w:val="24"/>
          <w:szCs w:val="24"/>
        </w:rPr>
        <w:t xml:space="preserve">12.12. Майно вважається поверненим Орендодавцю/ Балансоутримувачу </w:t>
      </w:r>
      <w:r w:rsidRPr="00E97031">
        <w:rPr>
          <w:rFonts w:ascii="Times New Roman" w:hAnsi="Times New Roman" w:cs="Times New Roman"/>
          <w:sz w:val="24"/>
          <w:szCs w:val="24"/>
        </w:rPr>
        <w:t>з моменту підписання Балансоутримувачем та Орендарем акта повернення з оренди орендованого Майна.</w:t>
      </w:r>
    </w:p>
    <w:p w:rsidR="00815313" w:rsidRPr="00F3303D" w:rsidRDefault="00815313" w:rsidP="00E97031">
      <w:pPr>
        <w:pStyle w:val="a3"/>
        <w:ind w:firstLine="0"/>
        <w:jc w:val="center"/>
        <w:rPr>
          <w:rFonts w:ascii="Times New Roman" w:hAnsi="Times New Roman" w:cs="Times New Roman"/>
          <w:b/>
          <w:bCs/>
          <w:sz w:val="24"/>
          <w:szCs w:val="24"/>
        </w:rPr>
      </w:pPr>
      <w:r w:rsidRPr="00F3303D">
        <w:rPr>
          <w:rFonts w:ascii="Times New Roman" w:hAnsi="Times New Roman" w:cs="Times New Roman"/>
          <w:b/>
          <w:bCs/>
          <w:sz w:val="24"/>
          <w:szCs w:val="24"/>
        </w:rPr>
        <w:t>Інше</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w:t>
      </w:r>
      <w:r w:rsidRPr="00E97031">
        <w:rPr>
          <w:rFonts w:ascii="Times New Roman" w:hAnsi="Times New Roman" w:cs="Times New Roman"/>
          <w:sz w:val="24"/>
          <w:szCs w:val="24"/>
        </w:rPr>
        <w:lastRenderedPageBreak/>
        <w:t>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13.2. Якщо цей договір підлягає нотаріальному посвідченню, витрати на таке посвідчення несе Орендар.</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Pr>
          <w:rFonts w:ascii="Times New Roman" w:hAnsi="Times New Roman" w:cs="Times New Roman"/>
          <w:sz w:val="24"/>
          <w:szCs w:val="24"/>
        </w:rPr>
        <w:t>комунального</w:t>
      </w:r>
      <w:r w:rsidRPr="00E97031">
        <w:rPr>
          <w:rFonts w:ascii="Times New Roman" w:hAnsi="Times New Roman" w:cs="Times New Roman"/>
          <w:sz w:val="24"/>
          <w:szCs w:val="24"/>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13.4. У разі реорганізації Орендаря</w:t>
      </w:r>
      <w:r>
        <w:rPr>
          <w:rFonts w:ascii="Times New Roman" w:hAnsi="Times New Roman" w:cs="Times New Roman"/>
          <w:sz w:val="24"/>
          <w:szCs w:val="24"/>
        </w:rPr>
        <w:t xml:space="preserve">  (крім виділу з юридичної особи – Орендаря іншої юридичної особи, якій передаються права і обов’язки цим Договором),</w:t>
      </w:r>
      <w:r w:rsidRPr="00E97031">
        <w:rPr>
          <w:rFonts w:ascii="Times New Roman" w:hAnsi="Times New Roman" w:cs="Times New Roman"/>
          <w:sz w:val="24"/>
          <w:szCs w:val="24"/>
        </w:rPr>
        <w:t xml:space="preserve"> договір оренди зберігає чинність для відповідного правонаступника юридичної особи — Орендаря.</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Заміна сторони Орендаря набуває чинності з дня внесення змін до цього договору.</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Заміна Орендаря інша, ніж передбачена цим пунктом, не допускається.</w:t>
      </w:r>
    </w:p>
    <w:p w:rsidR="00815313" w:rsidRPr="00E97031" w:rsidRDefault="00815313" w:rsidP="00E97031">
      <w:pPr>
        <w:pStyle w:val="a3"/>
        <w:jc w:val="both"/>
        <w:rPr>
          <w:rFonts w:ascii="Times New Roman" w:hAnsi="Times New Roman" w:cs="Times New Roman"/>
          <w:sz w:val="24"/>
          <w:szCs w:val="24"/>
        </w:rPr>
      </w:pPr>
      <w:r w:rsidRPr="00E97031">
        <w:rPr>
          <w:rFonts w:ascii="Times New Roman" w:hAnsi="Times New Roman" w:cs="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815313" w:rsidRDefault="00815313" w:rsidP="00E97031">
      <w:pPr>
        <w:pStyle w:val="a3"/>
        <w:ind w:firstLine="0"/>
        <w:jc w:val="center"/>
        <w:rPr>
          <w:rFonts w:ascii="Times New Roman" w:hAnsi="Times New Roman" w:cs="Times New Roman"/>
          <w:sz w:val="24"/>
          <w:szCs w:val="24"/>
        </w:rPr>
      </w:pPr>
    </w:p>
    <w:p w:rsidR="00815313" w:rsidRPr="00E97031" w:rsidRDefault="00815313" w:rsidP="00E97031">
      <w:pPr>
        <w:pStyle w:val="a3"/>
        <w:ind w:firstLine="0"/>
        <w:jc w:val="center"/>
        <w:rPr>
          <w:rFonts w:ascii="Times New Roman" w:hAnsi="Times New Roman" w:cs="Times New Roman"/>
          <w:sz w:val="24"/>
          <w:szCs w:val="24"/>
        </w:rPr>
      </w:pPr>
      <w:r w:rsidRPr="00E97031">
        <w:rPr>
          <w:rFonts w:ascii="Times New Roman" w:hAnsi="Times New Roman" w:cs="Times New Roman"/>
          <w:sz w:val="24"/>
          <w:szCs w:val="24"/>
        </w:rPr>
        <w:t>Підписи сторін</w:t>
      </w:r>
    </w:p>
    <w:tbl>
      <w:tblPr>
        <w:tblW w:w="9435" w:type="dxa"/>
        <w:jc w:val="center"/>
        <w:tblLayout w:type="fixed"/>
        <w:tblLook w:val="00A0" w:firstRow="1" w:lastRow="0" w:firstColumn="1" w:lastColumn="0" w:noHBand="0" w:noVBand="0"/>
      </w:tblPr>
      <w:tblGrid>
        <w:gridCol w:w="4152"/>
        <w:gridCol w:w="5283"/>
      </w:tblGrid>
      <w:tr w:rsidR="00815313" w:rsidRPr="00E97031">
        <w:trPr>
          <w:trHeight w:val="333"/>
          <w:jc w:val="center"/>
        </w:trPr>
        <w:tc>
          <w:tcPr>
            <w:tcW w:w="4154" w:type="dxa"/>
          </w:tcPr>
          <w:p w:rsidR="00815313" w:rsidRPr="00E97031" w:rsidRDefault="00815313" w:rsidP="00602FAE">
            <w:pPr>
              <w:pStyle w:val="a3"/>
              <w:jc w:val="both"/>
              <w:rPr>
                <w:rFonts w:ascii="Times New Roman" w:hAnsi="Times New Roman" w:cs="Times New Roman"/>
                <w:sz w:val="24"/>
                <w:szCs w:val="24"/>
              </w:rPr>
            </w:pPr>
            <w:r w:rsidRPr="00E97031">
              <w:rPr>
                <w:rFonts w:ascii="Times New Roman" w:hAnsi="Times New Roman" w:cs="Times New Roman"/>
                <w:sz w:val="24"/>
                <w:szCs w:val="24"/>
              </w:rPr>
              <w:t>Від Орендаря:</w:t>
            </w:r>
          </w:p>
        </w:tc>
        <w:tc>
          <w:tcPr>
            <w:tcW w:w="5286" w:type="dxa"/>
          </w:tcPr>
          <w:p w:rsidR="00815313" w:rsidRPr="00E97031" w:rsidRDefault="00815313" w:rsidP="00602FAE">
            <w:pPr>
              <w:pStyle w:val="a3"/>
              <w:jc w:val="both"/>
              <w:rPr>
                <w:rFonts w:ascii="Times New Roman" w:hAnsi="Times New Roman" w:cs="Times New Roman"/>
                <w:sz w:val="24"/>
                <w:szCs w:val="24"/>
              </w:rPr>
            </w:pPr>
            <w:r w:rsidRPr="00E97031">
              <w:rPr>
                <w:rFonts w:ascii="Times New Roman" w:hAnsi="Times New Roman" w:cs="Times New Roman"/>
                <w:sz w:val="24"/>
                <w:szCs w:val="24"/>
              </w:rPr>
              <w:t>___________________</w:t>
            </w:r>
          </w:p>
        </w:tc>
      </w:tr>
      <w:tr w:rsidR="00815313" w:rsidRPr="00E97031">
        <w:trPr>
          <w:trHeight w:val="315"/>
          <w:jc w:val="center"/>
        </w:trPr>
        <w:tc>
          <w:tcPr>
            <w:tcW w:w="4154" w:type="dxa"/>
          </w:tcPr>
          <w:p w:rsidR="00815313" w:rsidRPr="00E97031" w:rsidRDefault="00815313" w:rsidP="00602FAE">
            <w:pPr>
              <w:pStyle w:val="a3"/>
              <w:jc w:val="both"/>
              <w:rPr>
                <w:rFonts w:ascii="Times New Roman" w:hAnsi="Times New Roman" w:cs="Times New Roman"/>
                <w:sz w:val="24"/>
                <w:szCs w:val="24"/>
              </w:rPr>
            </w:pPr>
            <w:r w:rsidRPr="00E97031">
              <w:rPr>
                <w:rFonts w:ascii="Times New Roman" w:hAnsi="Times New Roman" w:cs="Times New Roman"/>
                <w:sz w:val="24"/>
                <w:szCs w:val="24"/>
              </w:rPr>
              <w:t>Від Орендодавця:</w:t>
            </w:r>
          </w:p>
        </w:tc>
        <w:tc>
          <w:tcPr>
            <w:tcW w:w="5286" w:type="dxa"/>
          </w:tcPr>
          <w:p w:rsidR="00815313" w:rsidRPr="00E97031" w:rsidRDefault="00815313" w:rsidP="00602FAE">
            <w:pPr>
              <w:pStyle w:val="a3"/>
              <w:jc w:val="both"/>
              <w:rPr>
                <w:rFonts w:ascii="Times New Roman" w:hAnsi="Times New Roman" w:cs="Times New Roman"/>
                <w:sz w:val="24"/>
                <w:szCs w:val="24"/>
              </w:rPr>
            </w:pPr>
            <w:r w:rsidRPr="00E97031">
              <w:rPr>
                <w:rFonts w:ascii="Times New Roman" w:hAnsi="Times New Roman" w:cs="Times New Roman"/>
                <w:sz w:val="24"/>
                <w:szCs w:val="24"/>
              </w:rPr>
              <w:t>___________________</w:t>
            </w:r>
          </w:p>
        </w:tc>
      </w:tr>
      <w:tr w:rsidR="00815313" w:rsidRPr="00E97031">
        <w:trPr>
          <w:trHeight w:val="420"/>
          <w:jc w:val="center"/>
        </w:trPr>
        <w:tc>
          <w:tcPr>
            <w:tcW w:w="4154" w:type="dxa"/>
          </w:tcPr>
          <w:p w:rsidR="00815313" w:rsidRPr="00E97031" w:rsidRDefault="00815313" w:rsidP="00602FAE">
            <w:pPr>
              <w:pStyle w:val="a3"/>
              <w:jc w:val="both"/>
              <w:rPr>
                <w:rFonts w:ascii="Times New Roman" w:hAnsi="Times New Roman" w:cs="Times New Roman"/>
                <w:sz w:val="24"/>
                <w:szCs w:val="24"/>
              </w:rPr>
            </w:pPr>
            <w:r w:rsidRPr="00E97031">
              <w:rPr>
                <w:rFonts w:ascii="Times New Roman" w:hAnsi="Times New Roman" w:cs="Times New Roman"/>
                <w:sz w:val="24"/>
                <w:szCs w:val="24"/>
              </w:rPr>
              <w:t xml:space="preserve">Від Балансоутримувача: </w:t>
            </w:r>
          </w:p>
        </w:tc>
        <w:tc>
          <w:tcPr>
            <w:tcW w:w="5286" w:type="dxa"/>
          </w:tcPr>
          <w:p w:rsidR="00815313" w:rsidRPr="00E97031" w:rsidRDefault="00815313" w:rsidP="00602FAE">
            <w:pPr>
              <w:pStyle w:val="a3"/>
              <w:jc w:val="both"/>
              <w:rPr>
                <w:rFonts w:ascii="Times New Roman" w:hAnsi="Times New Roman" w:cs="Times New Roman"/>
                <w:sz w:val="24"/>
                <w:szCs w:val="24"/>
              </w:rPr>
            </w:pPr>
            <w:r w:rsidRPr="00E97031">
              <w:rPr>
                <w:rFonts w:ascii="Times New Roman" w:hAnsi="Times New Roman" w:cs="Times New Roman"/>
                <w:sz w:val="24"/>
                <w:szCs w:val="24"/>
              </w:rPr>
              <w:t>___________________</w:t>
            </w:r>
          </w:p>
        </w:tc>
      </w:tr>
    </w:tbl>
    <w:p w:rsidR="00815313" w:rsidRDefault="00815313" w:rsidP="00E97031">
      <w:pPr>
        <w:pStyle w:val="a3"/>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815313" w:rsidRDefault="00815313" w:rsidP="00E97031">
      <w:pPr>
        <w:pStyle w:val="a3"/>
        <w:ind w:firstLine="0"/>
        <w:jc w:val="center"/>
        <w:rPr>
          <w:rFonts w:ascii="Times New Roman" w:hAnsi="Times New Roman" w:cs="Times New Roman"/>
          <w:sz w:val="24"/>
          <w:szCs w:val="24"/>
        </w:rPr>
      </w:pPr>
    </w:p>
    <w:p w:rsidR="00815313" w:rsidRPr="00922462" w:rsidRDefault="00815313" w:rsidP="00922462">
      <w:pPr>
        <w:pStyle w:val="a3"/>
        <w:ind w:firstLine="0"/>
        <w:rPr>
          <w:rFonts w:ascii="Times New Roman" w:hAnsi="Times New Roman" w:cs="Times New Roman"/>
          <w:sz w:val="24"/>
          <w:szCs w:val="24"/>
        </w:rPr>
      </w:pPr>
      <w:r w:rsidRPr="00922462">
        <w:rPr>
          <w:rFonts w:ascii="Times New Roman" w:hAnsi="Times New Roman" w:cs="Times New Roman"/>
          <w:sz w:val="24"/>
          <w:szCs w:val="24"/>
        </w:rPr>
        <w:t>Адреса електронної пошти Орендаря, на яку надсилаються офіційні повідомленням за цим Договором, Офіційний веб-сайт (сторінка чи профіль в соціальній мережі) Орендаря на якому опублікована інформація про  Орендаря та його діяльність</w:t>
      </w:r>
    </w:p>
    <w:p w:rsidR="00815313" w:rsidRDefault="00815313" w:rsidP="00E97031">
      <w:pPr>
        <w:pStyle w:val="a3"/>
        <w:ind w:firstLine="0"/>
        <w:jc w:val="center"/>
        <w:rPr>
          <w:rFonts w:ascii="Times New Roman" w:hAnsi="Times New Roman" w:cs="Times New Roman"/>
          <w:sz w:val="24"/>
          <w:szCs w:val="24"/>
        </w:rPr>
      </w:pPr>
    </w:p>
    <w:p w:rsidR="00815313" w:rsidRPr="00922462" w:rsidRDefault="00815313" w:rsidP="00922462">
      <w:pPr>
        <w:rPr>
          <w:rFonts w:ascii="Times New Roman" w:hAnsi="Times New Roman" w:cs="Times New Roman"/>
          <w:b/>
          <w:bCs/>
          <w:sz w:val="24"/>
          <w:szCs w:val="24"/>
          <w:lang w:val="ru-RU"/>
        </w:rPr>
      </w:pPr>
      <w:r w:rsidRPr="00922462">
        <w:rPr>
          <w:rFonts w:ascii="Times New Roman" w:hAnsi="Times New Roman" w:cs="Times New Roman"/>
          <w:b/>
          <w:bCs/>
          <w:sz w:val="24"/>
          <w:szCs w:val="24"/>
        </w:rPr>
        <w:t>Додатки:</w:t>
      </w:r>
    </w:p>
    <w:p w:rsidR="00815313" w:rsidRPr="00922462" w:rsidRDefault="00815313" w:rsidP="00922462">
      <w:pPr>
        <w:rPr>
          <w:rFonts w:ascii="Times New Roman" w:hAnsi="Times New Roman" w:cs="Times New Roman"/>
          <w:sz w:val="24"/>
          <w:szCs w:val="24"/>
        </w:rPr>
      </w:pPr>
      <w:r w:rsidRPr="00922462">
        <w:rPr>
          <w:rFonts w:ascii="Times New Roman" w:hAnsi="Times New Roman" w:cs="Times New Roman"/>
          <w:sz w:val="24"/>
          <w:szCs w:val="24"/>
        </w:rPr>
        <w:t>Додатки до цього Договору додаються і є його невід’ємною складовою частино</w:t>
      </w:r>
      <w:r>
        <w:rPr>
          <w:rFonts w:ascii="Times New Roman" w:hAnsi="Times New Roman" w:cs="Times New Roman"/>
          <w:sz w:val="24"/>
          <w:szCs w:val="24"/>
        </w:rPr>
        <w:t>ю:</w:t>
      </w:r>
    </w:p>
    <w:sectPr w:rsidR="00815313" w:rsidRPr="00922462" w:rsidSect="003D381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7EB3"/>
    <w:multiLevelType w:val="hybridMultilevel"/>
    <w:tmpl w:val="B4B877B0"/>
    <w:lvl w:ilvl="0" w:tplc="9A38C066">
      <w:start w:val="1"/>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609"/>
    <w:rsid w:val="000D1A8B"/>
    <w:rsid w:val="000E7214"/>
    <w:rsid w:val="0015023D"/>
    <w:rsid w:val="001749E8"/>
    <w:rsid w:val="002E2596"/>
    <w:rsid w:val="00363A99"/>
    <w:rsid w:val="003D3816"/>
    <w:rsid w:val="00423FCE"/>
    <w:rsid w:val="004E2B54"/>
    <w:rsid w:val="00602FAE"/>
    <w:rsid w:val="0063207A"/>
    <w:rsid w:val="007353F8"/>
    <w:rsid w:val="007F6609"/>
    <w:rsid w:val="00815313"/>
    <w:rsid w:val="00844305"/>
    <w:rsid w:val="008C0959"/>
    <w:rsid w:val="00922462"/>
    <w:rsid w:val="00923BAB"/>
    <w:rsid w:val="00950700"/>
    <w:rsid w:val="009C731E"/>
    <w:rsid w:val="009E5A52"/>
    <w:rsid w:val="00AF7B70"/>
    <w:rsid w:val="00B025D5"/>
    <w:rsid w:val="00B2440D"/>
    <w:rsid w:val="00B76EC2"/>
    <w:rsid w:val="00B927EE"/>
    <w:rsid w:val="00C13159"/>
    <w:rsid w:val="00C31033"/>
    <w:rsid w:val="00C40306"/>
    <w:rsid w:val="00C72811"/>
    <w:rsid w:val="00E97031"/>
    <w:rsid w:val="00F3303D"/>
    <w:rsid w:val="00F446FB"/>
    <w:rsid w:val="00FE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BB169F4"/>
  <w15:docId w15:val="{9C000387-D294-4C80-9D70-8F5153CE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031"/>
    <w:rPr>
      <w:rFonts w:ascii="Antiqua" w:eastAsia="Times New Roman" w:hAnsi="Antiqua" w:cs="Antiqua"/>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E97031"/>
    <w:pPr>
      <w:spacing w:before="120"/>
      <w:ind w:firstLine="567"/>
    </w:pPr>
  </w:style>
  <w:style w:type="paragraph" w:customStyle="1" w:styleId="a4">
    <w:name w:val="Назва документа"/>
    <w:basedOn w:val="a"/>
    <w:next w:val="a3"/>
    <w:uiPriority w:val="99"/>
    <w:rsid w:val="00E97031"/>
    <w:pPr>
      <w:keepNext/>
      <w:keepLines/>
      <w:spacing w:before="240" w:after="24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22</Pages>
  <Words>37729</Words>
  <Characters>21507</Characters>
  <Application>Microsoft Office Word</Application>
  <DocSecurity>0</DocSecurity>
  <Lines>179</Lines>
  <Paragraphs>118</Paragraphs>
  <ScaleCrop>false</ScaleCrop>
  <Company/>
  <LinksUpToDate>false</LinksUpToDate>
  <CharactersWithSpaces>59118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otg_14</dc:creator>
  <cp:keywords/>
  <dc:description/>
  <cp:lastModifiedBy>RePack by Diakov</cp:lastModifiedBy>
  <cp:revision>13</cp:revision>
  <dcterms:created xsi:type="dcterms:W3CDTF">2020-10-29T08:24:00Z</dcterms:created>
  <dcterms:modified xsi:type="dcterms:W3CDTF">2020-11-18T11:15:00Z</dcterms:modified>
</cp:coreProperties>
</file>