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82" w:rsidRDefault="00AE71D0" w:rsidP="0063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F36882" w:rsidRPr="00E86CF8" w:rsidRDefault="00F36882" w:rsidP="0063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F36882" w:rsidRPr="00E86CF8" w:rsidRDefault="00F36882" w:rsidP="0063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ЯМНИЦЬКА СІЛЬСЬКА РАДА</w:t>
      </w:r>
    </w:p>
    <w:p w:rsidR="00F36882" w:rsidRPr="00E86CF8" w:rsidRDefault="00F36882" w:rsidP="0063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ОБ’ЄДНАНОЇ ТЕРИТОРІАЛЬНОЇ ГРОМАДИ</w:t>
      </w:r>
    </w:p>
    <w:p w:rsidR="00F36882" w:rsidRPr="00E86CF8" w:rsidRDefault="00F36882" w:rsidP="0063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Івано-Франківської області</w:t>
      </w:r>
    </w:p>
    <w:p w:rsidR="00F36882" w:rsidRPr="00E86CF8" w:rsidRDefault="00F36882" w:rsidP="0063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</w:t>
      </w: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 демократичне скликання</w:t>
      </w:r>
    </w:p>
    <w:p w:rsidR="00F36882" w:rsidRDefault="00F36882" w:rsidP="00613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Друга</w:t>
      </w: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позачергова </w:t>
      </w: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  <w:r w:rsidRPr="008025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</w:t>
      </w:r>
    </w:p>
    <w:p w:rsidR="00F36882" w:rsidRPr="00802505" w:rsidRDefault="00F36882" w:rsidP="00613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637337" w:rsidRDefault="00F36882" w:rsidP="00637337">
      <w:pPr>
        <w:tabs>
          <w:tab w:val="center" w:pos="4890"/>
          <w:tab w:val="left" w:pos="7800"/>
        </w:tabs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bookmarkStart w:id="0" w:name="_GoBack"/>
      <w:bookmarkEnd w:id="0"/>
    </w:p>
    <w:p w:rsidR="00F36882" w:rsidRPr="00E86CF8" w:rsidRDefault="00F36882" w:rsidP="00637337">
      <w:pPr>
        <w:tabs>
          <w:tab w:val="center" w:pos="4890"/>
          <w:tab w:val="left" w:pos="78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36882" w:rsidRPr="003253C0" w:rsidRDefault="00F36882" w:rsidP="00633A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3C0">
        <w:rPr>
          <w:rFonts w:ascii="Times New Roman" w:hAnsi="Times New Roman" w:cs="Times New Roman"/>
          <w:sz w:val="28"/>
          <w:szCs w:val="28"/>
          <w:lang w:val="uk-UA"/>
        </w:rPr>
        <w:t xml:space="preserve">від 15 грудня 2020 року                                                                       </w:t>
      </w:r>
      <w:r w:rsidR="00C450C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253C0">
        <w:rPr>
          <w:rFonts w:ascii="Times New Roman" w:hAnsi="Times New Roman" w:cs="Times New Roman"/>
          <w:sz w:val="28"/>
          <w:szCs w:val="28"/>
          <w:lang w:val="uk-UA"/>
        </w:rPr>
        <w:t>село Ямниця</w:t>
      </w:r>
    </w:p>
    <w:p w:rsidR="00F36882" w:rsidRDefault="00F36882" w:rsidP="00B14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F36882" w:rsidRDefault="00F36882" w:rsidP="00B14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оренди нежитлового приміщення </w:t>
      </w:r>
    </w:p>
    <w:p w:rsidR="00F36882" w:rsidRDefault="00F36882" w:rsidP="00B14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адміністративного будинку сільської ради</w:t>
      </w:r>
    </w:p>
    <w:p w:rsidR="00F36882" w:rsidRPr="00162E45" w:rsidRDefault="00F36882" w:rsidP="00B14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6882" w:rsidRPr="00875ADD" w:rsidRDefault="00F36882" w:rsidP="00CA08E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</w:t>
      </w:r>
      <w:r w:rsidRPr="00633A48">
        <w:rPr>
          <w:rFonts w:ascii="Times New Roman" w:hAnsi="Times New Roman" w:cs="Times New Roman"/>
          <w:sz w:val="28"/>
          <w:szCs w:val="28"/>
          <w:lang w:val="uk-UA"/>
        </w:rPr>
        <w:t>еруючись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A48">
        <w:rPr>
          <w:rFonts w:ascii="Times New Roman" w:hAnsi="Times New Roman" w:cs="Times New Roman"/>
          <w:sz w:val="28"/>
          <w:szCs w:val="28"/>
          <w:lang w:val="uk-UA"/>
        </w:rPr>
        <w:t>ст. 26, 59, 60 Закону України «Про місцеве самоврядування в Україні»,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33A4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оренду державного та комунального ма</w:t>
      </w:r>
      <w:r>
        <w:rPr>
          <w:rFonts w:ascii="Times New Roman" w:hAnsi="Times New Roman" w:cs="Times New Roman"/>
          <w:sz w:val="28"/>
          <w:szCs w:val="28"/>
          <w:lang w:val="uk-UA"/>
        </w:rPr>
        <w:t>йна»    № 157-IX від 03.10.2019 р., П</w:t>
      </w:r>
      <w:r w:rsidRPr="00633A48">
        <w:rPr>
          <w:rFonts w:ascii="Times New Roman" w:hAnsi="Times New Roman" w:cs="Times New Roman"/>
          <w:sz w:val="28"/>
          <w:szCs w:val="28"/>
          <w:lang w:val="uk-UA"/>
        </w:rPr>
        <w:t>остановою КМУ «Деякі питання оренди державного та комунального майна» від 03.06.2020р. № 483,</w:t>
      </w:r>
      <w:r w:rsidRPr="00D36C75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Постановою КМУ «Про Методику розрахунку орендної плати за державне майно та пропорції її розподілу» від 04.10.1995р. № 786, розглянувши заяву фізичної особи – підприємця Лотоцької Любові Володимирівни «</w:t>
      </w:r>
      <w:r w:rsidRPr="0049224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договору оренди нежитлового приміщення адміністративного будинку сільської ради» та</w:t>
      </w:r>
      <w:r w:rsidRPr="0063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ADD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комунальної власності, житлово-комунального господарства,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3A4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ільська</w:t>
      </w:r>
      <w:r w:rsidRPr="00633A48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</w:p>
    <w:p w:rsidR="00F36882" w:rsidRPr="009525B7" w:rsidRDefault="00F36882" w:rsidP="00875A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:rsidR="00F36882" w:rsidRDefault="00F36882" w:rsidP="00E97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36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Продовжити термін дії договору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оренд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49224E">
        <w:rPr>
          <w:rFonts w:ascii="Times New Roman" w:hAnsi="Times New Roman" w:cs="Times New Roman"/>
          <w:sz w:val="28"/>
          <w:szCs w:val="28"/>
          <w:lang w:val="uk-UA"/>
        </w:rPr>
        <w:t xml:space="preserve">нежитлового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адміністративного будинку сільської ради загальною площею 16,6 квадратних метрів для розміщення </w:t>
      </w:r>
      <w:r w:rsidRPr="003253C0">
        <w:rPr>
          <w:rFonts w:ascii="Times New Roman" w:hAnsi="Times New Roman" w:cs="Times New Roman"/>
          <w:sz w:val="28"/>
          <w:szCs w:val="28"/>
          <w:lang w:val="uk-UA"/>
        </w:rPr>
        <w:t xml:space="preserve">ательє з </w:t>
      </w:r>
      <w:proofErr w:type="spellStart"/>
      <w:r w:rsidRPr="003253C0">
        <w:rPr>
          <w:rFonts w:ascii="Times New Roman" w:hAnsi="Times New Roman" w:cs="Times New Roman"/>
          <w:sz w:val="28"/>
          <w:szCs w:val="28"/>
          <w:lang w:val="uk-UA"/>
        </w:rPr>
        <w:t>пошиву</w:t>
      </w:r>
      <w:proofErr w:type="spellEnd"/>
      <w:r w:rsidRPr="003253C0">
        <w:rPr>
          <w:rFonts w:ascii="Times New Roman" w:hAnsi="Times New Roman" w:cs="Times New Roman"/>
          <w:sz w:val="28"/>
          <w:szCs w:val="28"/>
          <w:lang w:val="uk-UA"/>
        </w:rPr>
        <w:t xml:space="preserve"> та ремонту верхнього одягу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знаходиться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вулиця Галицька 8</w:t>
      </w:r>
      <w:r w:rsidRPr="0049224E">
        <w:rPr>
          <w:rFonts w:ascii="Times New Roman" w:hAnsi="Times New Roman" w:cs="Times New Roman"/>
          <w:sz w:val="28"/>
          <w:szCs w:val="28"/>
          <w:lang w:val="uk-UA"/>
        </w:rPr>
        <w:t>, Тисменицького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ону, Івано-Франківської області терміном на </w:t>
      </w:r>
      <w:r w:rsidRPr="00D36C75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роки 11 </w:t>
      </w:r>
      <w:r w:rsidRPr="00D36C75">
        <w:rPr>
          <w:rFonts w:ascii="Times New Roman" w:hAnsi="Times New Roman" w:cs="Times New Roman"/>
          <w:sz w:val="28"/>
          <w:szCs w:val="28"/>
          <w:lang w:val="uk-UA"/>
        </w:rPr>
        <w:t>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882" w:rsidRPr="00E97B66" w:rsidRDefault="00F36882" w:rsidP="00E97B66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uk-UA"/>
        </w:rPr>
        <w:t>Встановити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uk-UA"/>
        </w:rPr>
        <w:t>орендну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 плату в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uk-UA"/>
        </w:rPr>
        <w:t>розмірі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 5 %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uk-UA"/>
        </w:rPr>
        <w:t>незалежної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uk-UA"/>
        </w:rPr>
        <w:t>оцінки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936E10">
        <w:rPr>
          <w:rFonts w:ascii="Times New Roman" w:hAnsi="Times New Roman" w:cs="Times New Roman"/>
          <w:sz w:val="28"/>
          <w:szCs w:val="28"/>
          <w:lang w:eastAsia="uk-UA"/>
        </w:rPr>
        <w:t>нежитлового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uk-UA"/>
        </w:rPr>
        <w:t>приміщення</w:t>
      </w:r>
      <w:proofErr w:type="spellEnd"/>
      <w:proofErr w:type="gramEnd"/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.  </w:t>
      </w:r>
    </w:p>
    <w:p w:rsidR="00F36882" w:rsidRDefault="00F36882" w:rsidP="00E97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A37A1">
        <w:rPr>
          <w:rFonts w:ascii="Times New Roman" w:hAnsi="Times New Roman" w:cs="Times New Roman"/>
          <w:sz w:val="28"/>
          <w:szCs w:val="28"/>
          <w:lang w:val="uk-UA"/>
        </w:rPr>
        <w:t>оручити с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ільському голові укласти додаткову угоду до догово</w:t>
      </w:r>
      <w:r w:rsidRPr="003A37A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37A1">
        <w:rPr>
          <w:rFonts w:ascii="Times New Roman" w:hAnsi="Times New Roman" w:cs="Times New Roman"/>
          <w:sz w:val="28"/>
          <w:szCs w:val="28"/>
          <w:lang w:val="uk-UA"/>
        </w:rPr>
        <w:t xml:space="preserve"> оренди </w:t>
      </w:r>
      <w:r w:rsidRPr="0049224E">
        <w:rPr>
          <w:rFonts w:ascii="Times New Roman" w:hAnsi="Times New Roman" w:cs="Times New Roman"/>
          <w:sz w:val="28"/>
          <w:szCs w:val="28"/>
          <w:lang w:val="uk-UA"/>
        </w:rPr>
        <w:t>нежитло</w:t>
      </w:r>
      <w:r>
        <w:rPr>
          <w:rFonts w:ascii="Times New Roman" w:hAnsi="Times New Roman" w:cs="Times New Roman"/>
          <w:sz w:val="28"/>
          <w:szCs w:val="28"/>
          <w:lang w:val="uk-UA"/>
        </w:rPr>
        <w:t>вого приміщення адміністративного будинку сільської ради.</w:t>
      </w:r>
      <w:r w:rsidRPr="00492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6882" w:rsidRPr="00E86CF8" w:rsidRDefault="00F36882" w:rsidP="00E97B66">
      <w:pPr>
        <w:pStyle w:val="2"/>
        <w:tabs>
          <w:tab w:val="left" w:pos="1134"/>
        </w:tabs>
        <w:spacing w:before="0" w:line="240" w:lineRule="auto"/>
        <w:ind w:right="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E86CF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50726092"/>
      <w:r w:rsidRPr="00E86CF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 на постійну комісію з питань комунальної власності, житлово-комунального господарства, енергозбереження та транспорту (М. </w:t>
      </w:r>
      <w:proofErr w:type="spellStart"/>
      <w:r w:rsidRPr="00E86CF8">
        <w:rPr>
          <w:rFonts w:ascii="Times New Roman" w:hAnsi="Times New Roman"/>
          <w:sz w:val="28"/>
          <w:szCs w:val="28"/>
          <w:lang w:val="uk-UA"/>
        </w:rPr>
        <w:t>Боднарчук</w:t>
      </w:r>
      <w:proofErr w:type="spellEnd"/>
      <w:r w:rsidRPr="00E86CF8">
        <w:rPr>
          <w:rFonts w:ascii="Times New Roman" w:hAnsi="Times New Roman"/>
          <w:sz w:val="28"/>
          <w:szCs w:val="28"/>
          <w:lang w:val="uk-UA"/>
        </w:rPr>
        <w:t>).</w:t>
      </w:r>
    </w:p>
    <w:bookmarkEnd w:id="1"/>
    <w:p w:rsidR="00F36882" w:rsidRDefault="00F36882" w:rsidP="00875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36882" w:rsidRDefault="00F36882" w:rsidP="00875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36882" w:rsidRDefault="00F36882" w:rsidP="00CA0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6882" w:rsidRDefault="00F36882" w:rsidP="00CA0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ільський голова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 w:rsidRPr="00E86CF8">
        <w:rPr>
          <w:rFonts w:ascii="Times New Roman" w:hAnsi="Times New Roman" w:cs="Times New Roman"/>
          <w:b/>
          <w:bCs/>
          <w:sz w:val="28"/>
          <w:szCs w:val="28"/>
        </w:rPr>
        <w:t>Роман Крути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</w:p>
    <w:sectPr w:rsidR="00F36882" w:rsidSect="00C6476F">
      <w:pgSz w:w="11906" w:h="16838" w:code="9"/>
      <w:pgMar w:top="567" w:right="849" w:bottom="425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1D0" w:rsidRDefault="00AE71D0">
      <w:pPr>
        <w:spacing w:after="0" w:line="240" w:lineRule="auto"/>
      </w:pPr>
      <w:r>
        <w:separator/>
      </w:r>
    </w:p>
  </w:endnote>
  <w:endnote w:type="continuationSeparator" w:id="0">
    <w:p w:rsidR="00AE71D0" w:rsidRDefault="00AE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1D0" w:rsidRDefault="00AE71D0">
      <w:pPr>
        <w:spacing w:after="0" w:line="240" w:lineRule="auto"/>
      </w:pPr>
      <w:r>
        <w:separator/>
      </w:r>
    </w:p>
  </w:footnote>
  <w:footnote w:type="continuationSeparator" w:id="0">
    <w:p w:rsidR="00AE71D0" w:rsidRDefault="00AE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F69"/>
    <w:rsid w:val="0002571C"/>
    <w:rsid w:val="00040790"/>
    <w:rsid w:val="000418A6"/>
    <w:rsid w:val="0007249E"/>
    <w:rsid w:val="000740BA"/>
    <w:rsid w:val="00087D96"/>
    <w:rsid w:val="000C7C7A"/>
    <w:rsid w:val="000D5D05"/>
    <w:rsid w:val="000F7576"/>
    <w:rsid w:val="001308EC"/>
    <w:rsid w:val="00137EE8"/>
    <w:rsid w:val="00162E45"/>
    <w:rsid w:val="001A115C"/>
    <w:rsid w:val="001D7893"/>
    <w:rsid w:val="001E32AE"/>
    <w:rsid w:val="0020187D"/>
    <w:rsid w:val="002225A4"/>
    <w:rsid w:val="00271F69"/>
    <w:rsid w:val="00286410"/>
    <w:rsid w:val="002A1696"/>
    <w:rsid w:val="002A2DCA"/>
    <w:rsid w:val="002C55BC"/>
    <w:rsid w:val="002D4FFD"/>
    <w:rsid w:val="002F375C"/>
    <w:rsid w:val="00303B2F"/>
    <w:rsid w:val="003223A9"/>
    <w:rsid w:val="003253C0"/>
    <w:rsid w:val="003A37A1"/>
    <w:rsid w:val="003A542C"/>
    <w:rsid w:val="00400954"/>
    <w:rsid w:val="00403CD6"/>
    <w:rsid w:val="004472F8"/>
    <w:rsid w:val="0049224E"/>
    <w:rsid w:val="004A1AD0"/>
    <w:rsid w:val="004A637E"/>
    <w:rsid w:val="004B62E4"/>
    <w:rsid w:val="004D2DDD"/>
    <w:rsid w:val="004F0BDA"/>
    <w:rsid w:val="004F29F9"/>
    <w:rsid w:val="00534D36"/>
    <w:rsid w:val="00547565"/>
    <w:rsid w:val="005B5598"/>
    <w:rsid w:val="005B7F74"/>
    <w:rsid w:val="00603B5D"/>
    <w:rsid w:val="0061344E"/>
    <w:rsid w:val="00633A48"/>
    <w:rsid w:val="00637337"/>
    <w:rsid w:val="0065083D"/>
    <w:rsid w:val="00680FC4"/>
    <w:rsid w:val="006C602C"/>
    <w:rsid w:val="006E3D17"/>
    <w:rsid w:val="006F18F7"/>
    <w:rsid w:val="006F6226"/>
    <w:rsid w:val="007026B7"/>
    <w:rsid w:val="00704E33"/>
    <w:rsid w:val="0070581D"/>
    <w:rsid w:val="0073151E"/>
    <w:rsid w:val="00750187"/>
    <w:rsid w:val="00784611"/>
    <w:rsid w:val="007C4596"/>
    <w:rsid w:val="007F2C38"/>
    <w:rsid w:val="00802505"/>
    <w:rsid w:val="00837F32"/>
    <w:rsid w:val="00844305"/>
    <w:rsid w:val="00861903"/>
    <w:rsid w:val="00875ADD"/>
    <w:rsid w:val="008F447C"/>
    <w:rsid w:val="00901806"/>
    <w:rsid w:val="00911CB4"/>
    <w:rsid w:val="00936E10"/>
    <w:rsid w:val="009525B7"/>
    <w:rsid w:val="0096654E"/>
    <w:rsid w:val="00A0040D"/>
    <w:rsid w:val="00A503A6"/>
    <w:rsid w:val="00A6035A"/>
    <w:rsid w:val="00AA2F12"/>
    <w:rsid w:val="00AC74CA"/>
    <w:rsid w:val="00AC7972"/>
    <w:rsid w:val="00AE71D0"/>
    <w:rsid w:val="00B0235A"/>
    <w:rsid w:val="00B14CBA"/>
    <w:rsid w:val="00BE784E"/>
    <w:rsid w:val="00BF131A"/>
    <w:rsid w:val="00C450C8"/>
    <w:rsid w:val="00C557BE"/>
    <w:rsid w:val="00C57F1A"/>
    <w:rsid w:val="00C60FDA"/>
    <w:rsid w:val="00C6476F"/>
    <w:rsid w:val="00C70F30"/>
    <w:rsid w:val="00C72C6C"/>
    <w:rsid w:val="00CA08E9"/>
    <w:rsid w:val="00CC00FF"/>
    <w:rsid w:val="00CE5BC2"/>
    <w:rsid w:val="00CE78A1"/>
    <w:rsid w:val="00D36C75"/>
    <w:rsid w:val="00D57DB1"/>
    <w:rsid w:val="00D65B0D"/>
    <w:rsid w:val="00D755D6"/>
    <w:rsid w:val="00D82853"/>
    <w:rsid w:val="00D82E43"/>
    <w:rsid w:val="00D838E8"/>
    <w:rsid w:val="00DB2D55"/>
    <w:rsid w:val="00DC4097"/>
    <w:rsid w:val="00DD3C94"/>
    <w:rsid w:val="00E31700"/>
    <w:rsid w:val="00E37401"/>
    <w:rsid w:val="00E54C56"/>
    <w:rsid w:val="00E60091"/>
    <w:rsid w:val="00E86CF8"/>
    <w:rsid w:val="00E97B66"/>
    <w:rsid w:val="00EA1AC9"/>
    <w:rsid w:val="00EB09FF"/>
    <w:rsid w:val="00EB6AF4"/>
    <w:rsid w:val="00EC2AB2"/>
    <w:rsid w:val="00EC7064"/>
    <w:rsid w:val="00ED5AFB"/>
    <w:rsid w:val="00EE3421"/>
    <w:rsid w:val="00F36882"/>
    <w:rsid w:val="00F660CE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4A7D0-B84C-4132-A515-9476E9CD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B2F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875ADD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875ADD"/>
    <w:pPr>
      <w:widowControl w:val="0"/>
      <w:shd w:val="clear" w:color="auto" w:fill="FFFFFF"/>
      <w:spacing w:before="720" w:after="0" w:line="240" w:lineRule="atLeast"/>
      <w:jc w:val="both"/>
    </w:pPr>
    <w:rPr>
      <w:rFonts w:cs="Times New Roman"/>
      <w:sz w:val="23"/>
      <w:szCs w:val="20"/>
      <w:lang w:eastAsia="ko-KR"/>
    </w:rPr>
  </w:style>
  <w:style w:type="paragraph" w:customStyle="1" w:styleId="a4">
    <w:name w:val="Нормальний текст"/>
    <w:basedOn w:val="a"/>
    <w:uiPriority w:val="99"/>
    <w:rsid w:val="004472F8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table" w:styleId="a5">
    <w:name w:val="Table Grid"/>
    <w:basedOn w:val="a1"/>
    <w:uiPriority w:val="99"/>
    <w:rsid w:val="004472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1479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 Дикий</dc:creator>
  <cp:keywords/>
  <dc:description/>
  <cp:lastModifiedBy>Ямниця ЦНАП 4</cp:lastModifiedBy>
  <cp:revision>63</cp:revision>
  <dcterms:created xsi:type="dcterms:W3CDTF">2020-09-10T10:11:00Z</dcterms:created>
  <dcterms:modified xsi:type="dcterms:W3CDTF">2020-12-16T07:39:00Z</dcterms:modified>
</cp:coreProperties>
</file>