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79" w:rsidRPr="0093320F" w:rsidRDefault="005E41A5" w:rsidP="0093320F">
      <w:pPr>
        <w:rPr>
          <w:rFonts w:ascii="Arial" w:hAnsi="Arial" w:cs="Arial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5.65pt;margin-top:-11.6pt;width:53pt;height:70pt;z-index:1;visibility:visible">
            <v:imagedata r:id="rId5" o:title=""/>
            <w10:wrap type="square" side="left"/>
          </v:shape>
        </w:pict>
      </w:r>
      <w:r w:rsidR="008F7D79">
        <w:rPr>
          <w:rFonts w:ascii="Arial" w:hAnsi="Arial" w:cs="Arial"/>
          <w:color w:val="0000FF"/>
        </w:rPr>
        <w:br w:type="textWrapping" w:clear="all"/>
      </w:r>
      <w:r w:rsidR="008F7D79">
        <w:rPr>
          <w:color w:val="0000FF"/>
          <w:sz w:val="28"/>
          <w:szCs w:val="28"/>
        </w:rPr>
        <w:t xml:space="preserve">             </w:t>
      </w:r>
      <w:r w:rsidR="008F7D79">
        <w:rPr>
          <w:color w:val="0000FF"/>
          <w:sz w:val="28"/>
          <w:szCs w:val="28"/>
        </w:rPr>
        <w:tab/>
      </w:r>
      <w:r w:rsidR="008F7D79">
        <w:rPr>
          <w:color w:val="0000FF"/>
          <w:sz w:val="28"/>
          <w:szCs w:val="28"/>
        </w:rPr>
        <w:tab/>
      </w:r>
      <w:r w:rsidR="008F7D79">
        <w:rPr>
          <w:color w:val="0000FF"/>
          <w:sz w:val="28"/>
          <w:szCs w:val="28"/>
        </w:rPr>
        <w:tab/>
      </w:r>
      <w:r w:rsidR="008F7D79">
        <w:rPr>
          <w:color w:val="0000FF"/>
          <w:sz w:val="28"/>
          <w:szCs w:val="28"/>
        </w:rPr>
        <w:tab/>
      </w:r>
      <w:r w:rsidR="008F7D79">
        <w:rPr>
          <w:color w:val="0000FF"/>
          <w:sz w:val="28"/>
          <w:szCs w:val="28"/>
        </w:rPr>
        <w:tab/>
        <w:t xml:space="preserve"> </w:t>
      </w:r>
      <w:r w:rsidR="008F7D79">
        <w:rPr>
          <w:b/>
          <w:bCs/>
          <w:sz w:val="28"/>
          <w:szCs w:val="28"/>
        </w:rPr>
        <w:t>УКРАЇНА</w:t>
      </w:r>
    </w:p>
    <w:p w:rsidR="008F7D79" w:rsidRDefault="008F7D79" w:rsidP="000318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525D"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</w:rPr>
        <w:t>ЯМНИЦЬКА СІЛЬСЬКА РАДА</w:t>
      </w:r>
    </w:p>
    <w:p w:rsidR="008F7D79" w:rsidRDefault="008F7D79" w:rsidP="000318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525D">
        <w:rPr>
          <w:b/>
          <w:bCs/>
          <w:sz w:val="28"/>
          <w:szCs w:val="28"/>
          <w:lang w:val="ru-RU"/>
        </w:rPr>
        <w:t xml:space="preserve">       </w:t>
      </w:r>
      <w:r>
        <w:rPr>
          <w:b/>
          <w:bCs/>
          <w:sz w:val="28"/>
          <w:szCs w:val="28"/>
        </w:rPr>
        <w:t>Івано-Франківської області</w:t>
      </w:r>
    </w:p>
    <w:p w:rsidR="008F7D79" w:rsidRDefault="008F7D79" w:rsidP="000318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7D76">
        <w:rPr>
          <w:b/>
          <w:bCs/>
          <w:sz w:val="28"/>
          <w:szCs w:val="28"/>
          <w:lang w:val="ru-RU"/>
        </w:rPr>
        <w:t xml:space="preserve">       </w:t>
      </w:r>
      <w:r>
        <w:rPr>
          <w:b/>
          <w:bCs/>
          <w:sz w:val="28"/>
          <w:szCs w:val="28"/>
        </w:rPr>
        <w:t>Восьме демократичне скликання</w:t>
      </w:r>
    </w:p>
    <w:p w:rsidR="008F7D79" w:rsidRDefault="008F7D79" w:rsidP="000318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7D76">
        <w:rPr>
          <w:b/>
          <w:bCs/>
          <w:sz w:val="28"/>
          <w:szCs w:val="28"/>
          <w:lang w:val="ru-RU"/>
        </w:rPr>
        <w:t xml:space="preserve">      </w:t>
      </w:r>
      <w:r>
        <w:rPr>
          <w:b/>
          <w:bCs/>
          <w:sz w:val="28"/>
          <w:szCs w:val="28"/>
        </w:rPr>
        <w:t>Шоста сесія</w:t>
      </w:r>
    </w:p>
    <w:p w:rsidR="008F7D79" w:rsidRDefault="008F7D79" w:rsidP="0003189A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8F7D79" w:rsidRDefault="008F7D79" w:rsidP="0003189A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F7D79" w:rsidRPr="0093320F" w:rsidRDefault="005E41A5" w:rsidP="0093320F">
      <w:pPr>
        <w:ind w:left="778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F7D79" w:rsidRDefault="008F7D79" w:rsidP="0093320F">
      <w:pPr>
        <w:ind w:firstLine="567"/>
        <w:jc w:val="center"/>
        <w:rPr>
          <w:b/>
          <w:bCs/>
          <w:sz w:val="36"/>
          <w:szCs w:val="36"/>
          <w:lang w:val="uk-UA"/>
        </w:rPr>
      </w:pPr>
      <w:r w:rsidRPr="0093320F">
        <w:rPr>
          <w:b/>
          <w:bCs/>
          <w:sz w:val="36"/>
          <w:szCs w:val="36"/>
          <w:lang w:val="uk-UA"/>
        </w:rPr>
        <w:t>РІШЕННЯ</w:t>
      </w:r>
    </w:p>
    <w:p w:rsidR="008F7D79" w:rsidRDefault="008F7D79" w:rsidP="0093320F">
      <w:pPr>
        <w:ind w:firstLine="567"/>
        <w:jc w:val="center"/>
        <w:rPr>
          <w:b/>
          <w:bCs/>
          <w:sz w:val="36"/>
          <w:szCs w:val="36"/>
          <w:lang w:val="uk-UA"/>
        </w:rPr>
      </w:pPr>
    </w:p>
    <w:p w:rsidR="008F7D79" w:rsidRPr="0093320F" w:rsidRDefault="008F7D79" w:rsidP="0093320F">
      <w:pPr>
        <w:ind w:firstLine="567"/>
        <w:jc w:val="center"/>
        <w:rPr>
          <w:b/>
          <w:bCs/>
          <w:sz w:val="36"/>
          <w:szCs w:val="36"/>
          <w:lang w:val="uk-UA"/>
        </w:rPr>
      </w:pPr>
    </w:p>
    <w:p w:rsidR="008F7D79" w:rsidRPr="0093320F" w:rsidRDefault="008F7D79" w:rsidP="009332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</w:t>
      </w:r>
      <w:r w:rsidRPr="009332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93320F">
        <w:rPr>
          <w:sz w:val="28"/>
          <w:szCs w:val="28"/>
          <w:lang w:val="uk-UA"/>
        </w:rPr>
        <w:t xml:space="preserve"> 20</w:t>
      </w:r>
      <w:r w:rsidRPr="0093320F">
        <w:rPr>
          <w:sz w:val="28"/>
          <w:szCs w:val="28"/>
        </w:rPr>
        <w:t>21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93320F">
        <w:rPr>
          <w:sz w:val="28"/>
          <w:szCs w:val="28"/>
          <w:lang w:val="uk-UA"/>
        </w:rPr>
        <w:t xml:space="preserve"> село Ямниця</w:t>
      </w:r>
    </w:p>
    <w:p w:rsidR="008F7D79" w:rsidRPr="0093320F" w:rsidRDefault="008F7D79" w:rsidP="0093320F">
      <w:pPr>
        <w:jc w:val="both"/>
        <w:rPr>
          <w:sz w:val="28"/>
          <w:szCs w:val="28"/>
          <w:lang w:val="uk-UA"/>
        </w:rPr>
      </w:pPr>
    </w:p>
    <w:p w:rsidR="008F7D79" w:rsidRPr="0093320F" w:rsidRDefault="008F7D79" w:rsidP="009332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t>Про виконання Програми соціально-економічного</w:t>
      </w:r>
    </w:p>
    <w:p w:rsidR="008F7D79" w:rsidRPr="0093320F" w:rsidRDefault="008F7D79" w:rsidP="009332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t>та культурного розвитку Ямницької сільської ради</w:t>
      </w:r>
    </w:p>
    <w:p w:rsidR="008F7D79" w:rsidRPr="0093320F" w:rsidRDefault="008F7D79" w:rsidP="009332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t>об’єднаної територіальної громади на 20</w:t>
      </w:r>
      <w:r w:rsidRPr="0093320F">
        <w:rPr>
          <w:b/>
          <w:bCs/>
          <w:color w:val="000000"/>
          <w:sz w:val="28"/>
          <w:szCs w:val="28"/>
        </w:rPr>
        <w:t>19-202</w:t>
      </w:r>
      <w:r w:rsidRPr="0093320F">
        <w:rPr>
          <w:b/>
          <w:bCs/>
          <w:color w:val="000000"/>
          <w:sz w:val="28"/>
          <w:szCs w:val="28"/>
          <w:lang w:val="uk-UA"/>
        </w:rPr>
        <w:t>0 роки</w:t>
      </w:r>
    </w:p>
    <w:p w:rsidR="008F7D79" w:rsidRPr="0093320F" w:rsidRDefault="008F7D79" w:rsidP="0093320F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8F7D79" w:rsidRPr="004A023F" w:rsidRDefault="008F7D79" w:rsidP="009332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93320F">
        <w:rPr>
          <w:color w:val="000000"/>
          <w:sz w:val="28"/>
          <w:szCs w:val="28"/>
          <w:lang w:val="uk-UA"/>
        </w:rPr>
        <w:t>Керуючись Законами України «Про місцеве самоврядування в Україні», «Про державне прогнозування та розроблення програм економічного та соціального розвитку України», Постановою КМУ від 26.04.2003 року № 621 «Про розроблення прогнозних і програмних документів економічного і соціального розвитку та складання державного бюджету» (зі змінами), Наказом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і реалізації прогнозних та програмних документів соціально-економічного розвитку об’єднаної територіальної громади», розглянувши та обговоривши поданий звіт про виконання програми соціально-економічного та культурного розвитку</w:t>
      </w:r>
      <w:r w:rsidR="004A023F">
        <w:rPr>
          <w:color w:val="000000"/>
          <w:sz w:val="28"/>
          <w:szCs w:val="28"/>
          <w:lang w:val="uk-UA"/>
        </w:rPr>
        <w:t xml:space="preserve">, </w:t>
      </w:r>
      <w:r w:rsidRPr="0093320F">
        <w:rPr>
          <w:color w:val="000000"/>
          <w:sz w:val="28"/>
          <w:szCs w:val="28"/>
          <w:lang w:val="uk-UA"/>
        </w:rPr>
        <w:t>сільськ</w:t>
      </w:r>
      <w:r w:rsidR="004A023F">
        <w:rPr>
          <w:color w:val="000000"/>
          <w:sz w:val="28"/>
          <w:szCs w:val="28"/>
          <w:lang w:val="uk-UA"/>
        </w:rPr>
        <w:t>а</w:t>
      </w:r>
      <w:r w:rsidRPr="0093320F">
        <w:rPr>
          <w:color w:val="000000"/>
          <w:sz w:val="28"/>
          <w:szCs w:val="28"/>
          <w:lang w:val="uk-UA"/>
        </w:rPr>
        <w:t xml:space="preserve"> рад</w:t>
      </w:r>
      <w:r w:rsidR="004A023F">
        <w:rPr>
          <w:color w:val="000000"/>
          <w:sz w:val="28"/>
          <w:szCs w:val="28"/>
          <w:lang w:val="uk-UA"/>
        </w:rPr>
        <w:t>а</w:t>
      </w:r>
    </w:p>
    <w:p w:rsidR="008F7D79" w:rsidRPr="0093320F" w:rsidRDefault="008F7D79" w:rsidP="0093320F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93320F">
        <w:rPr>
          <w:b/>
          <w:bCs/>
          <w:sz w:val="28"/>
          <w:szCs w:val="28"/>
          <w:lang w:val="uk-UA"/>
        </w:rPr>
        <w:t>в и р і ш и л а:</w:t>
      </w:r>
    </w:p>
    <w:p w:rsidR="008F7D79" w:rsidRPr="0093320F" w:rsidRDefault="008F7D79" w:rsidP="009332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93320F">
        <w:rPr>
          <w:color w:val="000000"/>
          <w:sz w:val="28"/>
          <w:szCs w:val="28"/>
          <w:lang w:val="uk-UA"/>
        </w:rPr>
        <w:t>1. Звіт Ямницької сільської ради про виконання Програми соціально-економічного та культурного розвитку</w:t>
      </w:r>
      <w:r w:rsidRPr="0093320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3320F">
        <w:rPr>
          <w:color w:val="000000"/>
          <w:sz w:val="28"/>
          <w:szCs w:val="28"/>
          <w:lang w:val="uk-UA"/>
        </w:rPr>
        <w:t>Ямницької сільської ради об’єднаної територіальної громади на 2019-2020 роки взяти до відома (Додаток 1)</w:t>
      </w:r>
    </w:p>
    <w:p w:rsidR="008F7D79" w:rsidRPr="0093320F" w:rsidRDefault="008F7D79" w:rsidP="009332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3320F">
        <w:rPr>
          <w:color w:val="000000"/>
          <w:sz w:val="28"/>
          <w:szCs w:val="28"/>
          <w:lang w:val="uk-UA"/>
        </w:rPr>
        <w:t xml:space="preserve">2. Визнати таким, що втратило чинність, рішення сільської ради від </w:t>
      </w:r>
      <w:r w:rsidRPr="0093320F">
        <w:rPr>
          <w:sz w:val="28"/>
          <w:szCs w:val="28"/>
          <w:lang w:val="uk-UA"/>
        </w:rPr>
        <w:t>26.02.2019</w:t>
      </w:r>
      <w:r w:rsidRPr="0093320F">
        <w:rPr>
          <w:color w:val="000000"/>
          <w:sz w:val="28"/>
          <w:szCs w:val="28"/>
          <w:lang w:val="uk-UA"/>
        </w:rPr>
        <w:t xml:space="preserve"> «Про затвердження Програми соціально-економічного та культурного розвитку</w:t>
      </w:r>
      <w:r w:rsidRPr="0093320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3320F">
        <w:rPr>
          <w:color w:val="000000"/>
          <w:sz w:val="28"/>
          <w:szCs w:val="28"/>
          <w:lang w:val="uk-UA"/>
        </w:rPr>
        <w:t>Ямницької сільської ради об’єднаної територіальної громади на 2019-2020 роки».</w:t>
      </w:r>
    </w:p>
    <w:p w:rsidR="008F7D79" w:rsidRPr="0093320F" w:rsidRDefault="008F7D79" w:rsidP="009332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val="uk-UA"/>
        </w:rPr>
      </w:pPr>
      <w:r w:rsidRPr="0093320F">
        <w:rPr>
          <w:color w:val="000000"/>
          <w:sz w:val="28"/>
          <w:szCs w:val="28"/>
          <w:lang w:val="uk-UA"/>
        </w:rPr>
        <w:t xml:space="preserve">3. </w:t>
      </w:r>
      <w:r w:rsidRPr="0093320F">
        <w:rPr>
          <w:rFonts w:eastAsia="Arial Unicode MS"/>
          <w:kern w:val="2"/>
          <w:sz w:val="28"/>
          <w:szCs w:val="28"/>
          <w:lang w:val="uk-UA"/>
        </w:rPr>
        <w:t>Контроль за виконанням рішення покласти на секретаря сільської ради Ю. Проценка та</w:t>
      </w:r>
      <w:r w:rsidRPr="0093320F">
        <w:rPr>
          <w:color w:val="000000"/>
          <w:sz w:val="28"/>
          <w:szCs w:val="28"/>
          <w:lang w:val="uk-UA"/>
        </w:rPr>
        <w:t xml:space="preserve"> на </w:t>
      </w:r>
      <w:r w:rsidRPr="0093320F">
        <w:rPr>
          <w:sz w:val="28"/>
          <w:szCs w:val="28"/>
          <w:lang w:val="uk-UA"/>
        </w:rPr>
        <w:t>постійну комісію з питань фінансів, бюджету, планування соціально-економічного розвитку, інвестицій та міжнародного співробітництва (Литвинець І. П.)</w:t>
      </w:r>
    </w:p>
    <w:p w:rsidR="008F7D79" w:rsidRDefault="008F7D79" w:rsidP="009332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8F7D79" w:rsidRPr="0093320F" w:rsidRDefault="008F7D79" w:rsidP="009332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t xml:space="preserve">Сільський голова </w:t>
      </w:r>
      <w:r w:rsidRPr="0093320F">
        <w:rPr>
          <w:b/>
          <w:bCs/>
          <w:color w:val="000000"/>
          <w:sz w:val="28"/>
          <w:szCs w:val="28"/>
          <w:lang w:val="uk-UA"/>
        </w:rPr>
        <w:tab/>
      </w:r>
      <w:r w:rsidRPr="0093320F">
        <w:rPr>
          <w:b/>
          <w:bCs/>
          <w:color w:val="000000"/>
          <w:sz w:val="28"/>
          <w:szCs w:val="28"/>
          <w:lang w:val="uk-UA"/>
        </w:rPr>
        <w:tab/>
      </w:r>
      <w:r w:rsidRPr="0093320F">
        <w:rPr>
          <w:b/>
          <w:bCs/>
          <w:color w:val="000000"/>
          <w:sz w:val="28"/>
          <w:szCs w:val="28"/>
          <w:lang w:val="uk-UA"/>
        </w:rPr>
        <w:tab/>
      </w:r>
      <w:r w:rsidRPr="0093320F">
        <w:rPr>
          <w:b/>
          <w:bCs/>
          <w:color w:val="000000"/>
          <w:sz w:val="28"/>
          <w:szCs w:val="28"/>
          <w:lang w:val="uk-UA"/>
        </w:rPr>
        <w:tab/>
      </w:r>
      <w:r w:rsidRPr="0093320F">
        <w:rPr>
          <w:b/>
          <w:bCs/>
          <w:color w:val="000000"/>
          <w:sz w:val="28"/>
          <w:szCs w:val="28"/>
          <w:lang w:val="uk-UA"/>
        </w:rPr>
        <w:tab/>
      </w:r>
      <w:r w:rsidRPr="0093320F">
        <w:rPr>
          <w:b/>
          <w:bCs/>
          <w:color w:val="000000"/>
          <w:sz w:val="28"/>
          <w:szCs w:val="28"/>
          <w:lang w:val="uk-UA"/>
        </w:rPr>
        <w:tab/>
      </w:r>
      <w:r w:rsidRPr="0093320F">
        <w:rPr>
          <w:b/>
          <w:bCs/>
          <w:color w:val="000000"/>
          <w:sz w:val="28"/>
          <w:szCs w:val="28"/>
          <w:lang w:val="uk-UA"/>
        </w:rPr>
        <w:tab/>
        <w:t>Роман Крутий</w:t>
      </w:r>
    </w:p>
    <w:p w:rsidR="008F7D79" w:rsidRPr="0093320F" w:rsidRDefault="008F7D79" w:rsidP="0093320F">
      <w:pPr>
        <w:ind w:left="5103"/>
        <w:jc w:val="both"/>
        <w:rPr>
          <w:b/>
          <w:bCs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br w:type="page"/>
      </w:r>
      <w:r w:rsidRPr="0093320F">
        <w:rPr>
          <w:b/>
          <w:bCs/>
          <w:sz w:val="28"/>
          <w:szCs w:val="28"/>
          <w:lang w:val="uk-UA"/>
        </w:rPr>
        <w:lastRenderedPageBreak/>
        <w:t>Додаток 1</w:t>
      </w:r>
    </w:p>
    <w:p w:rsidR="008F7D79" w:rsidRPr="0093320F" w:rsidRDefault="008F7D79" w:rsidP="0093320F">
      <w:pPr>
        <w:ind w:left="5103"/>
        <w:jc w:val="both"/>
        <w:rPr>
          <w:b/>
          <w:bCs/>
          <w:sz w:val="28"/>
          <w:szCs w:val="28"/>
          <w:lang w:val="uk-UA"/>
        </w:rPr>
      </w:pPr>
      <w:r w:rsidRPr="0093320F">
        <w:rPr>
          <w:b/>
          <w:bCs/>
          <w:sz w:val="28"/>
          <w:szCs w:val="28"/>
          <w:lang w:val="uk-UA"/>
        </w:rPr>
        <w:t>ЗАТВЕРДЖЕНО</w:t>
      </w:r>
    </w:p>
    <w:p w:rsidR="008F7D79" w:rsidRPr="0093320F" w:rsidRDefault="008F7D79" w:rsidP="0093320F">
      <w:pPr>
        <w:ind w:left="5103"/>
        <w:jc w:val="both"/>
        <w:rPr>
          <w:b/>
          <w:bCs/>
          <w:sz w:val="28"/>
          <w:szCs w:val="28"/>
          <w:lang w:val="uk-UA"/>
        </w:rPr>
      </w:pPr>
      <w:r w:rsidRPr="0093320F">
        <w:rPr>
          <w:b/>
          <w:bCs/>
          <w:sz w:val="28"/>
          <w:szCs w:val="28"/>
          <w:lang w:val="uk-UA"/>
        </w:rPr>
        <w:t xml:space="preserve">Рішенням сільської ради </w:t>
      </w:r>
    </w:p>
    <w:p w:rsidR="008F7D79" w:rsidRPr="0093320F" w:rsidRDefault="008F7D79" w:rsidP="0093320F">
      <w:pPr>
        <w:ind w:left="510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11</w:t>
      </w:r>
      <w:r w:rsidRPr="0093320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березня</w:t>
      </w:r>
      <w:r w:rsidRPr="0093320F">
        <w:rPr>
          <w:b/>
          <w:bCs/>
          <w:sz w:val="28"/>
          <w:szCs w:val="28"/>
          <w:lang w:val="uk-UA"/>
        </w:rPr>
        <w:t xml:space="preserve"> 2021 року</w:t>
      </w:r>
    </w:p>
    <w:p w:rsidR="008F7D79" w:rsidRPr="0093320F" w:rsidRDefault="008F7D79" w:rsidP="0093320F">
      <w:pPr>
        <w:shd w:val="clear" w:color="auto" w:fill="FFFFFF"/>
        <w:autoSpaceDE w:val="0"/>
        <w:autoSpaceDN w:val="0"/>
        <w:adjustRightInd w:val="0"/>
        <w:ind w:left="5103"/>
        <w:jc w:val="both"/>
        <w:rPr>
          <w:b/>
          <w:bCs/>
          <w:sz w:val="28"/>
          <w:szCs w:val="28"/>
          <w:lang w:val="uk-UA"/>
        </w:rPr>
      </w:pPr>
      <w:r w:rsidRPr="0093320F">
        <w:rPr>
          <w:b/>
          <w:bCs/>
          <w:sz w:val="28"/>
          <w:szCs w:val="28"/>
          <w:lang w:val="uk-UA"/>
        </w:rPr>
        <w:t>«</w:t>
      </w:r>
      <w:r w:rsidRPr="0093320F">
        <w:rPr>
          <w:b/>
          <w:bCs/>
          <w:color w:val="000000"/>
          <w:sz w:val="28"/>
          <w:szCs w:val="28"/>
          <w:lang w:val="uk-UA"/>
        </w:rPr>
        <w:t>Про виконання Програми соціально-економічного та культурного розвитку Ямницької сільської ради об’єднаної територіальної громади на 2019-2020 роки</w:t>
      </w:r>
      <w:r w:rsidRPr="0093320F">
        <w:rPr>
          <w:b/>
          <w:bCs/>
          <w:sz w:val="28"/>
          <w:szCs w:val="28"/>
          <w:lang w:val="uk-UA"/>
        </w:rPr>
        <w:t>»</w:t>
      </w:r>
    </w:p>
    <w:p w:rsidR="008F7D79" w:rsidRPr="0093320F" w:rsidRDefault="008F7D79" w:rsidP="0093320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F7D79" w:rsidRPr="0093320F" w:rsidRDefault="008F7D79" w:rsidP="009332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t>Виконання Програми соціально-економічного</w:t>
      </w:r>
    </w:p>
    <w:p w:rsidR="008F7D79" w:rsidRPr="0093320F" w:rsidRDefault="008F7D79" w:rsidP="009332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t>та культурного розвитку Ямницької сільської ради</w:t>
      </w:r>
    </w:p>
    <w:p w:rsidR="008F7D79" w:rsidRPr="0093320F" w:rsidRDefault="008F7D79" w:rsidP="009332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93320F">
        <w:rPr>
          <w:b/>
          <w:bCs/>
          <w:color w:val="000000"/>
          <w:sz w:val="28"/>
          <w:szCs w:val="28"/>
          <w:lang w:val="uk-UA"/>
        </w:rPr>
        <w:t>об’єднаної територіальної громади на 2019-2020 роки</w:t>
      </w:r>
    </w:p>
    <w:p w:rsidR="008F7D79" w:rsidRPr="0093320F" w:rsidRDefault="008F7D79" w:rsidP="0093320F">
      <w:pPr>
        <w:ind w:firstLine="567"/>
        <w:jc w:val="center"/>
        <w:rPr>
          <w:b/>
          <w:bCs/>
          <w:sz w:val="28"/>
          <w:szCs w:val="28"/>
          <w:lang w:val="uk-UA" w:eastAsia="uk-UA"/>
        </w:rPr>
      </w:pP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Одним з головних завдань громади є розвиток населених пунктів, покращення дорожньої інфраструктури та благоустрою території, проведення капітальних і поточних ремонтів доріг.</w:t>
      </w:r>
    </w:p>
    <w:p w:rsidR="008F7D79" w:rsidRPr="0093320F" w:rsidRDefault="008F7D79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</w:p>
    <w:p w:rsidR="008F7D79" w:rsidRPr="0093320F" w:rsidRDefault="008F7D79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Промисловість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Промисловий комплекс, як важливий системо</w:t>
      </w:r>
      <w:r w:rsidR="00422699">
        <w:rPr>
          <w:sz w:val="28"/>
          <w:szCs w:val="28"/>
          <w:lang w:val="uk-UA" w:eastAsia="uk-UA"/>
        </w:rPr>
        <w:t xml:space="preserve"> </w:t>
      </w:r>
      <w:r w:rsidRPr="0093320F">
        <w:rPr>
          <w:sz w:val="28"/>
          <w:szCs w:val="28"/>
          <w:lang w:val="uk-UA" w:eastAsia="uk-UA"/>
        </w:rPr>
        <w:t>утворюючий фактор, економіки в значній мірі впливає на рівень соціально-економічного розвитку громади.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Економіка громади на даний час представлена </w:t>
      </w:r>
      <w:r w:rsidRPr="0093320F">
        <w:rPr>
          <w:sz w:val="28"/>
          <w:szCs w:val="28"/>
          <w:lang w:val="uk-UA" w:eastAsia="uk-UA"/>
        </w:rPr>
        <w:t>13 промисловими підприємствами. Загалом, у громаді зареєстровано 116 юридичних осіб і 172 фізичних осіб-підприємців (ФОП).</w:t>
      </w:r>
      <w:r w:rsidRPr="0093320F">
        <w:rPr>
          <w:sz w:val="28"/>
          <w:szCs w:val="28"/>
          <w:lang w:val="uk-UA"/>
        </w:rPr>
        <w:t xml:space="preserve"> Обсяги промислової продукції забезпечили: ПАТ «Івано-Франківськцемент», ДП «</w:t>
      </w:r>
      <w:proofErr w:type="spellStart"/>
      <w:r w:rsidRPr="0093320F">
        <w:rPr>
          <w:sz w:val="28"/>
          <w:szCs w:val="28"/>
          <w:lang w:val="uk-UA"/>
        </w:rPr>
        <w:t>Спецзалізобетон</w:t>
      </w:r>
      <w:proofErr w:type="spellEnd"/>
      <w:r w:rsidRPr="0093320F">
        <w:rPr>
          <w:sz w:val="28"/>
          <w:szCs w:val="28"/>
          <w:lang w:val="uk-UA"/>
        </w:rPr>
        <w:t>», ТОВ «</w:t>
      </w:r>
      <w:proofErr w:type="spellStart"/>
      <w:r w:rsidRPr="0093320F">
        <w:rPr>
          <w:sz w:val="28"/>
          <w:szCs w:val="28"/>
          <w:lang w:val="uk-UA"/>
        </w:rPr>
        <w:t>Падана</w:t>
      </w:r>
      <w:proofErr w:type="spellEnd"/>
      <w:r w:rsidRPr="0093320F">
        <w:rPr>
          <w:sz w:val="28"/>
          <w:szCs w:val="28"/>
          <w:lang w:val="uk-UA"/>
        </w:rPr>
        <w:t xml:space="preserve"> </w:t>
      </w:r>
      <w:proofErr w:type="spellStart"/>
      <w:r w:rsidRPr="0093320F">
        <w:rPr>
          <w:sz w:val="28"/>
          <w:szCs w:val="28"/>
          <w:lang w:val="uk-UA"/>
        </w:rPr>
        <w:t>Кемікал</w:t>
      </w:r>
      <w:proofErr w:type="spellEnd"/>
      <w:r w:rsidRPr="0093320F">
        <w:rPr>
          <w:sz w:val="28"/>
          <w:szCs w:val="28"/>
          <w:lang w:val="uk-UA"/>
        </w:rPr>
        <w:t xml:space="preserve"> </w:t>
      </w:r>
      <w:proofErr w:type="spellStart"/>
      <w:r w:rsidRPr="0093320F">
        <w:rPr>
          <w:sz w:val="28"/>
          <w:szCs w:val="28"/>
          <w:lang w:val="uk-UA"/>
        </w:rPr>
        <w:t>Компаудс</w:t>
      </w:r>
      <w:proofErr w:type="spellEnd"/>
      <w:r w:rsidRPr="0093320F">
        <w:rPr>
          <w:sz w:val="28"/>
          <w:szCs w:val="28"/>
          <w:lang w:val="uk-UA"/>
        </w:rPr>
        <w:t>», ТОВ «</w:t>
      </w:r>
      <w:proofErr w:type="spellStart"/>
      <w:r w:rsidRPr="0093320F">
        <w:rPr>
          <w:sz w:val="28"/>
          <w:szCs w:val="28"/>
          <w:lang w:val="uk-UA"/>
        </w:rPr>
        <w:t>Дена</w:t>
      </w:r>
      <w:proofErr w:type="spellEnd"/>
      <w:r w:rsidRPr="0093320F">
        <w:rPr>
          <w:sz w:val="28"/>
          <w:szCs w:val="28"/>
          <w:lang w:val="uk-UA"/>
        </w:rPr>
        <w:t xml:space="preserve"> Метал Україна», ПАТ ТОС «Барва», ПрАТ «</w:t>
      </w:r>
      <w:proofErr w:type="spellStart"/>
      <w:r w:rsidRPr="0093320F">
        <w:rPr>
          <w:sz w:val="28"/>
          <w:szCs w:val="28"/>
          <w:lang w:val="uk-UA"/>
        </w:rPr>
        <w:t>БарваПромТара</w:t>
      </w:r>
      <w:proofErr w:type="spellEnd"/>
      <w:r w:rsidRPr="0093320F">
        <w:rPr>
          <w:sz w:val="28"/>
          <w:szCs w:val="28"/>
          <w:lang w:val="uk-UA"/>
        </w:rPr>
        <w:t>», ТОВ «М’ясо ІФ», ДП «Ямниця», ПАТ «Укрзалізниця», ДП «Івано-Франківськ «</w:t>
      </w:r>
      <w:proofErr w:type="spellStart"/>
      <w:r w:rsidRPr="0093320F">
        <w:rPr>
          <w:sz w:val="28"/>
          <w:szCs w:val="28"/>
          <w:lang w:val="uk-UA"/>
        </w:rPr>
        <w:t>Облавтодор</w:t>
      </w:r>
      <w:proofErr w:type="spellEnd"/>
      <w:r w:rsidRPr="0093320F">
        <w:rPr>
          <w:sz w:val="28"/>
          <w:szCs w:val="28"/>
          <w:lang w:val="uk-UA"/>
        </w:rPr>
        <w:t>», КП «Івано-</w:t>
      </w:r>
      <w:proofErr w:type="spellStart"/>
      <w:r w:rsidRPr="0093320F">
        <w:rPr>
          <w:sz w:val="28"/>
          <w:szCs w:val="28"/>
          <w:lang w:val="uk-UA"/>
        </w:rPr>
        <w:t>Франківськводоекотехпром</w:t>
      </w:r>
      <w:proofErr w:type="spellEnd"/>
      <w:r w:rsidRPr="0093320F">
        <w:rPr>
          <w:sz w:val="28"/>
          <w:szCs w:val="28"/>
          <w:lang w:val="uk-UA"/>
        </w:rPr>
        <w:t>», АТ «</w:t>
      </w:r>
      <w:proofErr w:type="spellStart"/>
      <w:r w:rsidRPr="0093320F">
        <w:rPr>
          <w:sz w:val="28"/>
          <w:szCs w:val="28"/>
          <w:lang w:val="uk-UA"/>
        </w:rPr>
        <w:t>Прикарпаттяобленерго</w:t>
      </w:r>
      <w:proofErr w:type="spellEnd"/>
      <w:r w:rsidRPr="0093320F">
        <w:rPr>
          <w:sz w:val="28"/>
          <w:szCs w:val="28"/>
          <w:lang w:val="uk-UA"/>
        </w:rPr>
        <w:t>», ТОВ «АРСБУД», ТОВ «</w:t>
      </w:r>
      <w:proofErr w:type="spellStart"/>
      <w:r w:rsidRPr="0093320F">
        <w:rPr>
          <w:sz w:val="28"/>
          <w:szCs w:val="28"/>
          <w:lang w:val="uk-UA"/>
        </w:rPr>
        <w:t>Прикарпатбуд</w:t>
      </w:r>
      <w:proofErr w:type="spellEnd"/>
      <w:r w:rsidRPr="0093320F">
        <w:rPr>
          <w:sz w:val="28"/>
          <w:szCs w:val="28"/>
          <w:lang w:val="uk-UA"/>
        </w:rPr>
        <w:t xml:space="preserve"> ІФ», ПП «Івано-Франківська компанія інженерних мереж», ТОВ «</w:t>
      </w:r>
      <w:proofErr w:type="spellStart"/>
      <w:r w:rsidRPr="0093320F">
        <w:rPr>
          <w:sz w:val="28"/>
          <w:szCs w:val="28"/>
          <w:lang w:val="uk-UA"/>
        </w:rPr>
        <w:t>Бартекс</w:t>
      </w:r>
      <w:proofErr w:type="spellEnd"/>
      <w:r w:rsidRPr="0093320F">
        <w:rPr>
          <w:sz w:val="28"/>
          <w:szCs w:val="28"/>
          <w:lang w:val="uk-UA"/>
        </w:rPr>
        <w:t>», ПАТ «</w:t>
      </w:r>
      <w:proofErr w:type="spellStart"/>
      <w:r w:rsidRPr="0093320F">
        <w:rPr>
          <w:sz w:val="28"/>
          <w:szCs w:val="28"/>
          <w:lang w:val="uk-UA"/>
        </w:rPr>
        <w:t>Укрпетроль</w:t>
      </w:r>
      <w:proofErr w:type="spellEnd"/>
      <w:r w:rsidRPr="0093320F">
        <w:rPr>
          <w:sz w:val="28"/>
          <w:szCs w:val="28"/>
          <w:lang w:val="uk-UA"/>
        </w:rPr>
        <w:t>», ТзОВ «ВЕСТ ОЙЛ ГРУП», ТОВ «ДЮВІКІНІНДУСТРІЯ», ДП «Івано-Франківське лісове господарство», ПП «СТІМ», ВТКФ «СВ», ТОВ «</w:t>
      </w:r>
      <w:proofErr w:type="spellStart"/>
      <w:r w:rsidRPr="0093320F">
        <w:rPr>
          <w:sz w:val="28"/>
          <w:szCs w:val="28"/>
          <w:lang w:val="uk-UA"/>
        </w:rPr>
        <w:t>Спецавтоматика</w:t>
      </w:r>
      <w:proofErr w:type="spellEnd"/>
      <w:r w:rsidRPr="0093320F">
        <w:rPr>
          <w:sz w:val="28"/>
          <w:szCs w:val="28"/>
          <w:lang w:val="uk-UA"/>
        </w:rPr>
        <w:t>», ТОВ «</w:t>
      </w:r>
      <w:proofErr w:type="spellStart"/>
      <w:r w:rsidRPr="0093320F">
        <w:rPr>
          <w:sz w:val="28"/>
          <w:szCs w:val="28"/>
          <w:lang w:val="uk-UA"/>
        </w:rPr>
        <w:t>Агроровтех</w:t>
      </w:r>
      <w:proofErr w:type="spellEnd"/>
      <w:r w:rsidRPr="0093320F">
        <w:rPr>
          <w:sz w:val="28"/>
          <w:szCs w:val="28"/>
          <w:lang w:val="uk-UA"/>
        </w:rPr>
        <w:t xml:space="preserve">», ТОВ «ІКЦ </w:t>
      </w:r>
      <w:proofErr w:type="spellStart"/>
      <w:r w:rsidRPr="0093320F">
        <w:rPr>
          <w:sz w:val="28"/>
          <w:szCs w:val="28"/>
          <w:lang w:val="uk-UA"/>
        </w:rPr>
        <w:t>Роектсервіс</w:t>
      </w:r>
      <w:proofErr w:type="spellEnd"/>
      <w:r w:rsidRPr="0093320F">
        <w:rPr>
          <w:sz w:val="28"/>
          <w:szCs w:val="28"/>
          <w:lang w:val="uk-UA"/>
        </w:rPr>
        <w:t>».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Підприємства громади постійно розширюють та збільшують свої потужності, як на території України та за її межами.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 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Підприємництво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Особлива увага приділяється підтримці та розвитку малого підприємництва. В Стратегії розвитку громади пер</w:t>
      </w:r>
      <w:r>
        <w:rPr>
          <w:sz w:val="28"/>
          <w:szCs w:val="28"/>
          <w:lang w:val="uk-UA" w:eastAsia="uk-UA"/>
        </w:rPr>
        <w:t>е</w:t>
      </w:r>
      <w:r w:rsidRPr="0093320F">
        <w:rPr>
          <w:sz w:val="28"/>
          <w:szCs w:val="28"/>
          <w:lang w:val="uk-UA" w:eastAsia="uk-UA"/>
        </w:rPr>
        <w:t>дбачено пріоритет операційної цілі на підтримку малого підприємництва на 2019-2023 роки.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 xml:space="preserve">У громаді налічується близько 120 підприємств торгівлі, заклади громадського харчування, аптека, 3 підприємств служб побуту та 4 </w:t>
      </w:r>
      <w:proofErr w:type="spellStart"/>
      <w:r w:rsidRPr="0093320F">
        <w:rPr>
          <w:sz w:val="28"/>
          <w:szCs w:val="28"/>
          <w:lang w:val="uk-UA" w:eastAsia="uk-UA"/>
        </w:rPr>
        <w:t>автозаправочних</w:t>
      </w:r>
      <w:proofErr w:type="spellEnd"/>
      <w:r w:rsidRPr="0093320F">
        <w:rPr>
          <w:sz w:val="28"/>
          <w:szCs w:val="28"/>
          <w:lang w:val="uk-UA" w:eastAsia="uk-UA"/>
        </w:rPr>
        <w:t xml:space="preserve"> станцій. Порівняно із попереднім роком кількість підприємств роздрібної торгівлі зросла за рахунок фізичних осіб, які </w:t>
      </w:r>
      <w:r w:rsidRPr="0093320F">
        <w:rPr>
          <w:sz w:val="28"/>
          <w:szCs w:val="28"/>
          <w:lang w:val="uk-UA" w:eastAsia="uk-UA"/>
        </w:rPr>
        <w:lastRenderedPageBreak/>
        <w:t>інвестують свій капітал у будівництво нових та реконструкцію діючих об’єктів торгівлі та громадського харчування.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</w:p>
    <w:p w:rsidR="008F7D79" w:rsidRPr="0093320F" w:rsidRDefault="008F7D79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 xml:space="preserve">  Центр надання адміністративних послуг</w:t>
      </w:r>
    </w:p>
    <w:p w:rsidR="008F7D79" w:rsidRPr="0093320F" w:rsidRDefault="008F7D79" w:rsidP="0093320F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В лютому 2020 року у Ямницькій територіальній громаді відбулося відкриття Центру надання адміністративних послуг, завдяки якому надання послуг населенню громади стало ще більш доступним та якісним. У старостинських округах громади працюють віддалені робочі місця ЦНАПу. Відкриття ЦНАПу відбулось в рамках реалізації виграшного для громади проекту на створення та модернізацію ЦНАП від Програми “U-LEAD з Європою”, яка фінансується Європейським Союзом та його країнами-членами Данією, Естонією, Німеччиною, Польщею та Швецією. Працівниками Центру надання адміністративних передбачається надання 111 послуг.</w:t>
      </w:r>
    </w:p>
    <w:p w:rsidR="008F7D79" w:rsidRPr="0093320F" w:rsidRDefault="008F7D79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Будівництво, житлово - комунальне господарство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У сфері дорожньої інфраструктури Ямницької сільської ради за 2019 рік було здійснено капітальний та поточний ремонти доріг місцевого значення на суму 18 733 000 грн. У 2020 рік було проведено капітальний та поточний ремонти доріг місцевого значення на суму 16 645 331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 xml:space="preserve">В </w:t>
      </w:r>
      <w:r w:rsidRPr="0093320F">
        <w:rPr>
          <w:b/>
          <w:bCs/>
          <w:sz w:val="28"/>
          <w:szCs w:val="28"/>
          <w:lang w:val="uk-UA" w:eastAsia="uk-UA"/>
        </w:rPr>
        <w:t>транспортній</w:t>
      </w:r>
      <w:r w:rsidRPr="0093320F">
        <w:rPr>
          <w:sz w:val="28"/>
          <w:szCs w:val="28"/>
          <w:lang w:val="uk-UA" w:eastAsia="uk-UA"/>
        </w:rPr>
        <w:t xml:space="preserve"> інфраструктурі було здійснено заходи: встановлення бруківки на тротуарах, ремонт мостів, встановлення зупинок, створення та відновлення елементів безпеки руху, проведено освітлення вулиць, перехід через залізницю та інше. 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Велика увага була зосереджена також на проведенні капітального й поточного ремонту вуличного освітлення населених пунктів громади. На ремонт освітлення вулиць населених пунктів громади у 2019 році було затрачено 1 582 000 грн., у 2020 році - 1 363 787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Продовжуються роботи по каналізуванні домогосподарств в с.Ямниця.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Збереження </w:t>
      </w:r>
      <w:r w:rsidRPr="0093320F">
        <w:rPr>
          <w:b/>
          <w:bCs/>
          <w:sz w:val="28"/>
          <w:szCs w:val="28"/>
          <w:lang w:val="uk-UA"/>
        </w:rPr>
        <w:t xml:space="preserve">екології </w:t>
      </w:r>
      <w:r w:rsidRPr="0093320F">
        <w:rPr>
          <w:sz w:val="28"/>
          <w:szCs w:val="28"/>
          <w:lang w:val="uk-UA"/>
        </w:rPr>
        <w:t>та запобігання катастрофам підкріплюється програмою та коштами з екологічного фонду. На ліквідацію наслідків повені у червні 2020 року з резервного фонду держбюджету виділено кошти у сумі 3 199 878 грн, з яких зокрема 999 878 грн було передбачено на капітальний ремонт чотирьох мостів та 2 200 000 грн – на відновлення берегоукріплювальних споруд на р. Павельче у селах Ямниця і Павлівка. Крім того, з резервного фонду державного бюджету додатково виділено 4 880 000 грн на відновлення берегоукріплення на р. Павельче по вул. Рильського та вул. Савчака у с. Ямниця. Також було здійснено реконструкцію берегоукріплювальних споруд р. Павельче по вул. Нижникевича.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На покращення благоустрою та інфраструктури населених пунктів Ямницької сільської ради у 2019 р. було затрачено 21 241 000 грн.,  у 2020 р. -  26 578 215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Тісна робота в цьому плані ведеться з місцевим КП «Ямниця». У 2020 році було виготовлено проектно-кошторисну документацію на будівництво </w:t>
      </w:r>
      <w:r w:rsidRPr="0093320F">
        <w:rPr>
          <w:sz w:val="28"/>
          <w:szCs w:val="28"/>
          <w:lang w:val="uk-UA"/>
        </w:rPr>
        <w:lastRenderedPageBreak/>
        <w:t xml:space="preserve">нової адміністративної будівлі КП “Ямниця”.  На території даного об’єкта було здійснено монтаж металоконструкції гаража. 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</w:p>
    <w:p w:rsidR="008F7D79" w:rsidRPr="0093320F" w:rsidRDefault="008F7D79" w:rsidP="0093320F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3320F">
        <w:rPr>
          <w:b/>
          <w:bCs/>
          <w:sz w:val="28"/>
          <w:szCs w:val="28"/>
          <w:lang w:val="uk-UA"/>
        </w:rPr>
        <w:t>Бюджетна політика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У 2019 р. бюджет громади склав 93 654 000 гривень (планований на 01 січня 2019 року). За структурою бюджет громади складається з двох фондів (загального і спеціального) та міжбюджетних трансфертів (субвенція держбюджету та реверсна дотація). За 12 місяців діяльності громади у 2019 році бюджет виконано на 1</w:t>
      </w:r>
      <w:r w:rsidR="00422699">
        <w:rPr>
          <w:sz w:val="28"/>
          <w:szCs w:val="28"/>
          <w:lang w:val="uk-UA"/>
        </w:rPr>
        <w:t>40,7</w:t>
      </w:r>
      <w:r w:rsidRPr="0093320F">
        <w:rPr>
          <w:sz w:val="28"/>
          <w:szCs w:val="28"/>
          <w:lang w:val="uk-UA"/>
        </w:rPr>
        <w:t xml:space="preserve"> </w:t>
      </w:r>
      <w:r w:rsidR="00422699">
        <w:rPr>
          <w:sz w:val="28"/>
          <w:szCs w:val="28"/>
          <w:lang w:val="uk-UA"/>
        </w:rPr>
        <w:t>відсотка,</w:t>
      </w:r>
      <w:r w:rsidRPr="0093320F">
        <w:rPr>
          <w:sz w:val="28"/>
          <w:szCs w:val="28"/>
          <w:lang w:val="uk-UA"/>
        </w:rPr>
        <w:t xml:space="preserve"> що становить </w:t>
      </w:r>
      <w:r w:rsidR="00422699">
        <w:rPr>
          <w:sz w:val="28"/>
          <w:szCs w:val="28"/>
          <w:lang w:val="uk-UA"/>
        </w:rPr>
        <w:t>131 787 621</w:t>
      </w:r>
      <w:r w:rsidRPr="0093320F">
        <w:rPr>
          <w:sz w:val="28"/>
          <w:szCs w:val="28"/>
          <w:lang w:val="uk-UA"/>
        </w:rPr>
        <w:t xml:space="preserve"> грн. 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Загальний фонд без урахування трансфертів становив </w:t>
      </w:r>
      <w:r w:rsidR="00422699">
        <w:rPr>
          <w:sz w:val="28"/>
          <w:szCs w:val="28"/>
          <w:lang w:val="uk-UA"/>
        </w:rPr>
        <w:t>92 654 417</w:t>
      </w:r>
      <w:r w:rsidRPr="0093320F">
        <w:rPr>
          <w:sz w:val="28"/>
          <w:szCs w:val="28"/>
          <w:lang w:val="uk-UA"/>
        </w:rPr>
        <w:t xml:space="preserve"> грн. (з урахуванням трансфертів – 1</w:t>
      </w:r>
      <w:r w:rsidR="00422699">
        <w:rPr>
          <w:sz w:val="28"/>
          <w:szCs w:val="28"/>
          <w:lang w:val="uk-UA"/>
        </w:rPr>
        <w:t>20 864 714</w:t>
      </w:r>
      <w:r w:rsidRPr="0093320F">
        <w:rPr>
          <w:sz w:val="28"/>
          <w:szCs w:val="28"/>
          <w:lang w:val="uk-UA"/>
        </w:rPr>
        <w:t xml:space="preserve"> грн.)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До спеціального фонду без врахування трансфертів надійшло </w:t>
      </w:r>
      <w:r w:rsidR="00422699">
        <w:rPr>
          <w:sz w:val="28"/>
          <w:szCs w:val="28"/>
          <w:lang w:val="uk-UA"/>
        </w:rPr>
        <w:t>5 291 539</w:t>
      </w:r>
      <w:r w:rsidRPr="0093320F">
        <w:rPr>
          <w:sz w:val="28"/>
          <w:szCs w:val="28"/>
          <w:lang w:val="uk-UA"/>
        </w:rPr>
        <w:t xml:space="preserve"> грн. (з урахуванням трансфертів – </w:t>
      </w:r>
      <w:r w:rsidR="00422699">
        <w:rPr>
          <w:sz w:val="28"/>
          <w:szCs w:val="28"/>
          <w:lang w:val="uk-UA"/>
        </w:rPr>
        <w:t>10 922 907</w:t>
      </w:r>
      <w:r w:rsidRPr="0093320F">
        <w:rPr>
          <w:sz w:val="28"/>
          <w:szCs w:val="28"/>
          <w:lang w:val="uk-UA"/>
        </w:rPr>
        <w:t xml:space="preserve"> грн.)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Місцевий бюджет отримав підтримку від держави у вигляді медичної, освітньої, інфраструктурної субвенцій та </w:t>
      </w:r>
      <w:r w:rsidR="0092299E">
        <w:rPr>
          <w:sz w:val="28"/>
          <w:szCs w:val="28"/>
          <w:lang w:val="uk-UA"/>
        </w:rPr>
        <w:t xml:space="preserve">субвенції </w:t>
      </w:r>
      <w:r w:rsidRPr="0093320F">
        <w:rPr>
          <w:sz w:val="28"/>
          <w:szCs w:val="28"/>
          <w:lang w:val="uk-UA"/>
        </w:rPr>
        <w:t>на соціально-економічний розвиток територій. До загального і спеціального фондів з держбюджету у вигляді субвенцій надійшло: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 xml:space="preserve">субвенція на формування інфраструктури – 2 367 </w:t>
      </w:r>
      <w:r w:rsidR="00422699">
        <w:rPr>
          <w:sz w:val="28"/>
          <w:szCs w:val="28"/>
          <w:lang w:val="uk-UA"/>
        </w:rPr>
        <w:t>1</w:t>
      </w:r>
      <w:r w:rsidRPr="0093320F">
        <w:rPr>
          <w:sz w:val="28"/>
          <w:szCs w:val="28"/>
          <w:lang w:val="uk-UA"/>
        </w:rPr>
        <w:t>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>медична субвенція – 5 21</w:t>
      </w:r>
      <w:r w:rsidR="00422699">
        <w:rPr>
          <w:sz w:val="28"/>
          <w:szCs w:val="28"/>
          <w:lang w:val="uk-UA"/>
        </w:rPr>
        <w:t>7</w:t>
      </w:r>
      <w:r w:rsidRPr="0093320F">
        <w:rPr>
          <w:sz w:val="28"/>
          <w:szCs w:val="28"/>
          <w:lang w:val="uk-UA"/>
        </w:rPr>
        <w:t xml:space="preserve"> </w:t>
      </w:r>
      <w:r w:rsidR="00422699">
        <w:rPr>
          <w:sz w:val="28"/>
          <w:szCs w:val="28"/>
          <w:lang w:val="uk-UA"/>
        </w:rPr>
        <w:t>7</w:t>
      </w:r>
      <w:r w:rsidRPr="0093320F">
        <w:rPr>
          <w:sz w:val="28"/>
          <w:szCs w:val="28"/>
          <w:lang w:val="uk-UA"/>
        </w:rPr>
        <w:t>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 xml:space="preserve">освітня субвенція – 14 872 </w:t>
      </w:r>
      <w:r w:rsidR="00422699">
        <w:rPr>
          <w:sz w:val="28"/>
          <w:szCs w:val="28"/>
          <w:lang w:val="uk-UA"/>
        </w:rPr>
        <w:t>2</w:t>
      </w:r>
      <w:r w:rsidRPr="0093320F">
        <w:rPr>
          <w:sz w:val="28"/>
          <w:szCs w:val="28"/>
          <w:lang w:val="uk-UA"/>
        </w:rPr>
        <w:t>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>субвенція на соціально</w:t>
      </w:r>
      <w:r w:rsidR="00422699">
        <w:rPr>
          <w:sz w:val="28"/>
          <w:szCs w:val="28"/>
          <w:lang w:val="uk-UA"/>
        </w:rPr>
        <w:t xml:space="preserve"> </w:t>
      </w:r>
      <w:r w:rsidRPr="0093320F">
        <w:rPr>
          <w:sz w:val="28"/>
          <w:szCs w:val="28"/>
          <w:lang w:val="uk-UA"/>
        </w:rPr>
        <w:t>-</w:t>
      </w:r>
      <w:r w:rsidR="00422699">
        <w:rPr>
          <w:sz w:val="28"/>
          <w:szCs w:val="28"/>
          <w:lang w:val="uk-UA"/>
        </w:rPr>
        <w:t xml:space="preserve"> </w:t>
      </w:r>
      <w:r w:rsidRPr="0093320F">
        <w:rPr>
          <w:sz w:val="28"/>
          <w:szCs w:val="28"/>
          <w:lang w:val="uk-UA"/>
        </w:rPr>
        <w:t xml:space="preserve">економічний розвиток окремих територій – </w:t>
      </w:r>
      <w:r w:rsidR="00422699">
        <w:rPr>
          <w:sz w:val="28"/>
          <w:szCs w:val="28"/>
          <w:lang w:val="uk-UA"/>
        </w:rPr>
        <w:t xml:space="preserve">   </w:t>
      </w:r>
      <w:r w:rsidRPr="0093320F">
        <w:rPr>
          <w:sz w:val="28"/>
          <w:szCs w:val="28"/>
          <w:lang w:val="uk-UA"/>
        </w:rPr>
        <w:t xml:space="preserve"> 1 686 000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Основні доходи по кодах, згідно із бюджетною класифікацією: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 xml:space="preserve">ПДФО –  </w:t>
      </w:r>
      <w:r w:rsidR="00422699">
        <w:rPr>
          <w:sz w:val="28"/>
          <w:szCs w:val="28"/>
          <w:lang w:val="uk-UA"/>
        </w:rPr>
        <w:t>71 856 708</w:t>
      </w:r>
      <w:r w:rsidRPr="0093320F">
        <w:rPr>
          <w:sz w:val="28"/>
          <w:szCs w:val="28"/>
          <w:lang w:val="uk-UA"/>
        </w:rPr>
        <w:t xml:space="preserve">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 xml:space="preserve">Акциз – </w:t>
      </w:r>
      <w:r w:rsidR="00422699">
        <w:rPr>
          <w:sz w:val="28"/>
          <w:szCs w:val="28"/>
          <w:lang w:val="uk-UA"/>
        </w:rPr>
        <w:t>4 078 056</w:t>
      </w:r>
      <w:r w:rsidRPr="0093320F">
        <w:rPr>
          <w:sz w:val="28"/>
          <w:szCs w:val="28"/>
          <w:lang w:val="uk-UA"/>
        </w:rPr>
        <w:t xml:space="preserve">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>Єдиний податок – 3</w:t>
      </w:r>
      <w:r w:rsidR="0092299E">
        <w:rPr>
          <w:sz w:val="28"/>
          <w:szCs w:val="28"/>
          <w:lang w:val="uk-UA"/>
        </w:rPr>
        <w:t> </w:t>
      </w:r>
      <w:r w:rsidRPr="0093320F">
        <w:rPr>
          <w:sz w:val="28"/>
          <w:szCs w:val="28"/>
          <w:lang w:val="uk-UA"/>
        </w:rPr>
        <w:t>0</w:t>
      </w:r>
      <w:r w:rsidR="00422699">
        <w:rPr>
          <w:sz w:val="28"/>
          <w:szCs w:val="28"/>
          <w:lang w:val="uk-UA"/>
        </w:rPr>
        <w:t>47</w:t>
      </w:r>
      <w:r w:rsidR="0092299E">
        <w:rPr>
          <w:sz w:val="28"/>
          <w:szCs w:val="28"/>
          <w:lang w:val="uk-UA"/>
        </w:rPr>
        <w:t xml:space="preserve"> 105</w:t>
      </w:r>
      <w:r w:rsidRPr="0093320F">
        <w:rPr>
          <w:sz w:val="28"/>
          <w:szCs w:val="28"/>
          <w:lang w:val="uk-UA"/>
        </w:rPr>
        <w:t xml:space="preserve">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>Податок на майно – 1</w:t>
      </w:r>
      <w:r w:rsidR="0092299E">
        <w:rPr>
          <w:sz w:val="28"/>
          <w:szCs w:val="28"/>
          <w:lang w:val="uk-UA"/>
        </w:rPr>
        <w:t>3 342 835</w:t>
      </w:r>
      <w:r w:rsidRPr="0093320F">
        <w:rPr>
          <w:sz w:val="28"/>
          <w:szCs w:val="28"/>
          <w:lang w:val="uk-UA"/>
        </w:rPr>
        <w:t xml:space="preserve">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У 2019 році сума реверсу, яку громада повернула у бюджет держави, склала 12 674 </w:t>
      </w:r>
      <w:r w:rsidR="0092299E">
        <w:rPr>
          <w:sz w:val="28"/>
          <w:szCs w:val="28"/>
          <w:lang w:val="uk-UA"/>
        </w:rPr>
        <w:t>3</w:t>
      </w:r>
      <w:r w:rsidRPr="0093320F">
        <w:rPr>
          <w:sz w:val="28"/>
          <w:szCs w:val="28"/>
          <w:lang w:val="uk-UA"/>
        </w:rPr>
        <w:t>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Розподіл видатків Ямницької сільської ради за 2019 рік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Загальна кількість капітальних видатків становила 57 009 000 грн. (здійснено касових видатків – 48 406 000 грн.).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В розрізі по населених пунктах: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Ямниця – 24 739 000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Павлівка – 9 584 000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Сілець –  6 132 000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Тязів – 7 951 000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У 2020 р. бюджет склав 101 276 200 грн (планований на 01 січня 2020 року). За 12 місяців діяльності громади у 2020 році бюджет виконано на 1</w:t>
      </w:r>
      <w:r w:rsidR="0092299E">
        <w:rPr>
          <w:sz w:val="28"/>
          <w:szCs w:val="28"/>
          <w:lang w:val="uk-UA"/>
        </w:rPr>
        <w:t>4</w:t>
      </w:r>
      <w:r w:rsidRPr="0093320F">
        <w:rPr>
          <w:sz w:val="28"/>
          <w:szCs w:val="28"/>
          <w:lang w:val="uk-UA"/>
        </w:rPr>
        <w:t>8</w:t>
      </w:r>
      <w:r w:rsidR="0092299E">
        <w:rPr>
          <w:sz w:val="28"/>
          <w:szCs w:val="28"/>
          <w:lang w:val="uk-UA"/>
        </w:rPr>
        <w:t>,1</w:t>
      </w:r>
      <w:r w:rsidRPr="0093320F">
        <w:rPr>
          <w:sz w:val="28"/>
          <w:szCs w:val="28"/>
          <w:lang w:val="uk-UA"/>
        </w:rPr>
        <w:t xml:space="preserve"> </w:t>
      </w:r>
      <w:r w:rsidR="0092299E">
        <w:rPr>
          <w:sz w:val="28"/>
          <w:szCs w:val="28"/>
          <w:lang w:val="uk-UA"/>
        </w:rPr>
        <w:t>відсоток,</w:t>
      </w:r>
      <w:r w:rsidRPr="0093320F">
        <w:rPr>
          <w:sz w:val="28"/>
          <w:szCs w:val="28"/>
          <w:lang w:val="uk-UA"/>
        </w:rPr>
        <w:t xml:space="preserve"> що становить </w:t>
      </w:r>
      <w:r w:rsidR="0092299E">
        <w:rPr>
          <w:sz w:val="28"/>
          <w:szCs w:val="28"/>
          <w:lang w:val="uk-UA"/>
        </w:rPr>
        <w:t>149 989 536</w:t>
      </w:r>
      <w:r w:rsidRPr="0093320F">
        <w:rPr>
          <w:sz w:val="28"/>
          <w:szCs w:val="28"/>
          <w:lang w:val="uk-UA"/>
        </w:rPr>
        <w:t xml:space="preserve"> грн 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Загальний фонд без урахування трансфертів становив 11</w:t>
      </w:r>
      <w:r w:rsidR="0092299E">
        <w:rPr>
          <w:sz w:val="28"/>
          <w:szCs w:val="28"/>
          <w:lang w:val="uk-UA"/>
        </w:rPr>
        <w:t>2 582 336</w:t>
      </w:r>
      <w:r w:rsidRPr="0093320F">
        <w:rPr>
          <w:sz w:val="28"/>
          <w:szCs w:val="28"/>
          <w:lang w:val="uk-UA"/>
        </w:rPr>
        <w:t xml:space="preserve"> грн (з урахуванням трансфертів – 1</w:t>
      </w:r>
      <w:r w:rsidR="0092299E">
        <w:rPr>
          <w:sz w:val="28"/>
          <w:szCs w:val="28"/>
          <w:lang w:val="uk-UA"/>
        </w:rPr>
        <w:t>34 585 349</w:t>
      </w:r>
      <w:r w:rsidRPr="0093320F">
        <w:rPr>
          <w:sz w:val="28"/>
          <w:szCs w:val="28"/>
          <w:lang w:val="uk-UA"/>
        </w:rPr>
        <w:t xml:space="preserve"> грн</w:t>
      </w:r>
      <w:r w:rsidR="0092299E">
        <w:rPr>
          <w:sz w:val="28"/>
          <w:szCs w:val="28"/>
          <w:lang w:val="uk-UA"/>
        </w:rPr>
        <w:t>.</w:t>
      </w:r>
      <w:r w:rsidRPr="0093320F">
        <w:rPr>
          <w:sz w:val="28"/>
          <w:szCs w:val="28"/>
          <w:lang w:val="uk-UA"/>
        </w:rPr>
        <w:t>).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До спеціального фонду без врахування трансфертів надійшло </w:t>
      </w:r>
      <w:r w:rsidR="0092299E">
        <w:rPr>
          <w:sz w:val="28"/>
          <w:szCs w:val="28"/>
          <w:lang w:val="uk-UA"/>
        </w:rPr>
        <w:t>9 318 533</w:t>
      </w:r>
      <w:r w:rsidRPr="0093320F">
        <w:rPr>
          <w:sz w:val="28"/>
          <w:szCs w:val="28"/>
          <w:lang w:val="uk-UA"/>
        </w:rPr>
        <w:t xml:space="preserve"> грн</w:t>
      </w:r>
      <w:r w:rsidR="0092299E">
        <w:rPr>
          <w:sz w:val="28"/>
          <w:szCs w:val="28"/>
          <w:lang w:val="uk-UA"/>
        </w:rPr>
        <w:t>.</w:t>
      </w:r>
      <w:r w:rsidRPr="0093320F">
        <w:rPr>
          <w:sz w:val="28"/>
          <w:szCs w:val="28"/>
          <w:lang w:val="uk-UA"/>
        </w:rPr>
        <w:t xml:space="preserve"> (з урахуванням трансфертів – 1</w:t>
      </w:r>
      <w:r w:rsidR="0092299E">
        <w:rPr>
          <w:sz w:val="28"/>
          <w:szCs w:val="28"/>
          <w:lang w:val="uk-UA"/>
        </w:rPr>
        <w:t>5 404 187</w:t>
      </w:r>
      <w:r w:rsidRPr="0093320F">
        <w:rPr>
          <w:sz w:val="28"/>
          <w:szCs w:val="28"/>
          <w:lang w:val="uk-UA"/>
        </w:rPr>
        <w:t xml:space="preserve"> грн</w:t>
      </w:r>
      <w:r w:rsidR="0092299E">
        <w:rPr>
          <w:sz w:val="28"/>
          <w:szCs w:val="28"/>
          <w:lang w:val="uk-UA"/>
        </w:rPr>
        <w:t>.</w:t>
      </w:r>
      <w:r w:rsidRPr="0093320F">
        <w:rPr>
          <w:sz w:val="28"/>
          <w:szCs w:val="28"/>
          <w:lang w:val="uk-UA"/>
        </w:rPr>
        <w:t>).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Місцевий бюджет отримав підтримку від держави у вигляді медичної, освітньої субвенцій та </w:t>
      </w:r>
      <w:r w:rsidR="0092299E">
        <w:rPr>
          <w:sz w:val="28"/>
          <w:szCs w:val="28"/>
          <w:lang w:val="uk-UA"/>
        </w:rPr>
        <w:t xml:space="preserve">субвенції </w:t>
      </w:r>
      <w:r w:rsidRPr="0093320F">
        <w:rPr>
          <w:sz w:val="28"/>
          <w:szCs w:val="28"/>
          <w:lang w:val="uk-UA"/>
        </w:rPr>
        <w:t>на соціально-економічний розвиток територій.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lastRenderedPageBreak/>
        <w:t>До загального і спеціального фондів з держбюджету у вигляді субвенцій надійшло: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>медична субвенція –</w:t>
      </w:r>
      <w:r w:rsidR="0092299E">
        <w:rPr>
          <w:sz w:val="28"/>
          <w:szCs w:val="28"/>
          <w:lang w:val="uk-UA"/>
        </w:rPr>
        <w:t>7</w:t>
      </w:r>
      <w:r w:rsidRPr="0093320F">
        <w:rPr>
          <w:sz w:val="28"/>
          <w:szCs w:val="28"/>
          <w:lang w:val="uk-UA"/>
        </w:rPr>
        <w:t xml:space="preserve">06 </w:t>
      </w:r>
      <w:r w:rsidR="0092299E">
        <w:rPr>
          <w:sz w:val="28"/>
          <w:szCs w:val="28"/>
          <w:lang w:val="uk-UA"/>
        </w:rPr>
        <w:t>0</w:t>
      </w:r>
      <w:r w:rsidRPr="0093320F">
        <w:rPr>
          <w:sz w:val="28"/>
          <w:szCs w:val="28"/>
          <w:lang w:val="uk-UA"/>
        </w:rPr>
        <w:t>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 xml:space="preserve">освітня субвенція – 17 938 </w:t>
      </w:r>
      <w:r w:rsidR="0092299E">
        <w:rPr>
          <w:sz w:val="28"/>
          <w:szCs w:val="28"/>
          <w:lang w:val="uk-UA"/>
        </w:rPr>
        <w:t>4</w:t>
      </w:r>
      <w:r w:rsidRPr="0093320F">
        <w:rPr>
          <w:sz w:val="28"/>
          <w:szCs w:val="28"/>
          <w:lang w:val="uk-UA"/>
        </w:rPr>
        <w:t>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>субвенція на соціально</w:t>
      </w:r>
      <w:r w:rsidR="0092299E">
        <w:rPr>
          <w:sz w:val="28"/>
          <w:szCs w:val="28"/>
          <w:lang w:val="uk-UA"/>
        </w:rPr>
        <w:t xml:space="preserve"> </w:t>
      </w:r>
      <w:r w:rsidRPr="0093320F">
        <w:rPr>
          <w:sz w:val="28"/>
          <w:szCs w:val="28"/>
          <w:lang w:val="uk-UA"/>
        </w:rPr>
        <w:t>-</w:t>
      </w:r>
      <w:r w:rsidR="0092299E">
        <w:rPr>
          <w:sz w:val="28"/>
          <w:szCs w:val="28"/>
          <w:lang w:val="uk-UA"/>
        </w:rPr>
        <w:t xml:space="preserve"> </w:t>
      </w:r>
      <w:r w:rsidRPr="0093320F">
        <w:rPr>
          <w:sz w:val="28"/>
          <w:szCs w:val="28"/>
          <w:lang w:val="uk-UA"/>
        </w:rPr>
        <w:t xml:space="preserve">економічний розвиток окремих територій – </w:t>
      </w:r>
      <w:r w:rsidR="0092299E">
        <w:rPr>
          <w:sz w:val="28"/>
          <w:szCs w:val="28"/>
          <w:lang w:val="uk-UA"/>
        </w:rPr>
        <w:t xml:space="preserve">   </w:t>
      </w:r>
      <w:r w:rsidRPr="0093320F">
        <w:rPr>
          <w:sz w:val="28"/>
          <w:szCs w:val="28"/>
          <w:lang w:val="uk-UA"/>
        </w:rPr>
        <w:t xml:space="preserve"> 1</w:t>
      </w:r>
      <w:r w:rsidR="0092299E">
        <w:rPr>
          <w:sz w:val="28"/>
          <w:szCs w:val="28"/>
          <w:lang w:val="uk-UA"/>
        </w:rPr>
        <w:t xml:space="preserve"> </w:t>
      </w:r>
      <w:r w:rsidRPr="0093320F">
        <w:rPr>
          <w:sz w:val="28"/>
          <w:szCs w:val="28"/>
          <w:lang w:val="uk-UA"/>
        </w:rPr>
        <w:t>200 000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Основні доходи по кодах, згідно із бюджетною класифікацією: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>ПДФО –  8</w:t>
      </w:r>
      <w:r w:rsidR="0092299E">
        <w:rPr>
          <w:sz w:val="28"/>
          <w:szCs w:val="28"/>
          <w:lang w:val="uk-UA"/>
        </w:rPr>
        <w:t>9 621 735</w:t>
      </w:r>
      <w:r w:rsidRPr="0093320F">
        <w:rPr>
          <w:sz w:val="28"/>
          <w:szCs w:val="28"/>
          <w:lang w:val="uk-UA"/>
        </w:rPr>
        <w:t xml:space="preserve">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>Акциз – 4 3</w:t>
      </w:r>
      <w:r w:rsidR="0092299E">
        <w:rPr>
          <w:sz w:val="28"/>
          <w:szCs w:val="28"/>
          <w:lang w:val="uk-UA"/>
        </w:rPr>
        <w:t>99</w:t>
      </w:r>
      <w:r w:rsidRPr="0093320F">
        <w:rPr>
          <w:sz w:val="28"/>
          <w:szCs w:val="28"/>
          <w:lang w:val="uk-UA"/>
        </w:rPr>
        <w:t xml:space="preserve"> </w:t>
      </w:r>
      <w:r w:rsidR="0092299E">
        <w:rPr>
          <w:sz w:val="28"/>
          <w:szCs w:val="28"/>
          <w:lang w:val="uk-UA"/>
        </w:rPr>
        <w:t>509</w:t>
      </w:r>
      <w:r w:rsidRPr="0093320F">
        <w:rPr>
          <w:sz w:val="28"/>
          <w:szCs w:val="28"/>
          <w:lang w:val="uk-UA"/>
        </w:rPr>
        <w:t xml:space="preserve">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>Єдиний податок – 4</w:t>
      </w:r>
      <w:r w:rsidR="0092299E">
        <w:rPr>
          <w:sz w:val="28"/>
          <w:szCs w:val="28"/>
          <w:lang w:val="uk-UA"/>
        </w:rPr>
        <w:t> 623 623</w:t>
      </w:r>
      <w:r w:rsidRPr="0093320F">
        <w:rPr>
          <w:sz w:val="28"/>
          <w:szCs w:val="28"/>
          <w:lang w:val="uk-UA"/>
        </w:rPr>
        <w:t xml:space="preserve">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•</w:t>
      </w:r>
      <w:r w:rsidRPr="0093320F">
        <w:rPr>
          <w:sz w:val="28"/>
          <w:szCs w:val="28"/>
          <w:lang w:val="uk-UA"/>
        </w:rPr>
        <w:tab/>
        <w:t>Податок на майно – 1</w:t>
      </w:r>
      <w:r w:rsidR="0092299E">
        <w:rPr>
          <w:sz w:val="28"/>
          <w:szCs w:val="28"/>
          <w:lang w:val="uk-UA"/>
        </w:rPr>
        <w:t>3 247 006</w:t>
      </w:r>
      <w:r w:rsidRPr="0093320F">
        <w:rPr>
          <w:sz w:val="28"/>
          <w:szCs w:val="28"/>
          <w:lang w:val="uk-UA"/>
        </w:rPr>
        <w:t xml:space="preserve">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У 2020 році сума реверсу, яку громада повернула у бюджет держави, склала 17 683 700 грн.</w:t>
      </w:r>
    </w:p>
    <w:p w:rsidR="008F7D79" w:rsidRPr="0093320F" w:rsidRDefault="008F7D79" w:rsidP="0093320F">
      <w:pPr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Розподіл видатків Ямницької сільської ради за 2020 рік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Загальна сума капітальних видатків по ОТГ становила 67</w:t>
      </w:r>
      <w:r w:rsidR="0092299E">
        <w:rPr>
          <w:sz w:val="28"/>
          <w:szCs w:val="28"/>
          <w:lang w:val="uk-UA"/>
        </w:rPr>
        <w:t> 776 760</w:t>
      </w:r>
      <w:r w:rsidRPr="0093320F">
        <w:rPr>
          <w:sz w:val="28"/>
          <w:szCs w:val="28"/>
          <w:lang w:val="uk-UA"/>
        </w:rPr>
        <w:t xml:space="preserve"> грн</w:t>
      </w:r>
      <w:r w:rsidR="0092299E">
        <w:rPr>
          <w:sz w:val="28"/>
          <w:szCs w:val="28"/>
          <w:lang w:val="uk-UA"/>
        </w:rPr>
        <w:t>.</w:t>
      </w:r>
      <w:r w:rsidRPr="0093320F">
        <w:rPr>
          <w:sz w:val="28"/>
          <w:szCs w:val="28"/>
          <w:lang w:val="uk-UA"/>
        </w:rPr>
        <w:t xml:space="preserve"> (здійснено касових видатків –</w:t>
      </w:r>
      <w:r w:rsidR="0092299E">
        <w:rPr>
          <w:sz w:val="28"/>
          <w:szCs w:val="28"/>
          <w:lang w:val="uk-UA"/>
        </w:rPr>
        <w:t>65</w:t>
      </w:r>
      <w:r w:rsidRPr="0093320F">
        <w:rPr>
          <w:sz w:val="28"/>
          <w:szCs w:val="28"/>
          <w:lang w:val="uk-UA"/>
        </w:rPr>
        <w:t xml:space="preserve"> 0</w:t>
      </w:r>
      <w:r w:rsidR="0092299E">
        <w:rPr>
          <w:sz w:val="28"/>
          <w:szCs w:val="28"/>
          <w:lang w:val="uk-UA"/>
        </w:rPr>
        <w:t>3</w:t>
      </w:r>
      <w:r w:rsidRPr="0093320F">
        <w:rPr>
          <w:sz w:val="28"/>
          <w:szCs w:val="28"/>
          <w:lang w:val="uk-UA"/>
        </w:rPr>
        <w:t xml:space="preserve">4 </w:t>
      </w:r>
      <w:r w:rsidR="0092299E">
        <w:rPr>
          <w:sz w:val="28"/>
          <w:szCs w:val="28"/>
          <w:lang w:val="uk-UA"/>
        </w:rPr>
        <w:t>434</w:t>
      </w:r>
      <w:r w:rsidRPr="0093320F">
        <w:rPr>
          <w:sz w:val="28"/>
          <w:szCs w:val="28"/>
          <w:lang w:val="uk-UA"/>
        </w:rPr>
        <w:t xml:space="preserve"> грн</w:t>
      </w:r>
      <w:r w:rsidR="0092299E">
        <w:rPr>
          <w:sz w:val="28"/>
          <w:szCs w:val="28"/>
          <w:lang w:val="uk-UA"/>
        </w:rPr>
        <w:t>.</w:t>
      </w:r>
      <w:r w:rsidRPr="0093320F">
        <w:rPr>
          <w:sz w:val="28"/>
          <w:szCs w:val="28"/>
          <w:lang w:val="uk-UA"/>
        </w:rPr>
        <w:t>)</w:t>
      </w:r>
      <w:r w:rsidR="0092299E">
        <w:rPr>
          <w:sz w:val="28"/>
          <w:szCs w:val="28"/>
          <w:lang w:val="uk-UA"/>
        </w:rPr>
        <w:t>, з них в ро</w:t>
      </w:r>
      <w:r w:rsidRPr="0093320F">
        <w:rPr>
          <w:sz w:val="28"/>
          <w:szCs w:val="28"/>
          <w:lang w:val="uk-UA"/>
        </w:rPr>
        <w:t>зрізі</w:t>
      </w:r>
      <w:r w:rsidR="0092299E">
        <w:rPr>
          <w:sz w:val="28"/>
          <w:szCs w:val="28"/>
          <w:lang w:val="uk-UA"/>
        </w:rPr>
        <w:t xml:space="preserve"> по</w:t>
      </w:r>
      <w:r w:rsidRPr="0093320F">
        <w:rPr>
          <w:sz w:val="28"/>
          <w:szCs w:val="28"/>
          <w:lang w:val="uk-UA"/>
        </w:rPr>
        <w:t xml:space="preserve"> населених пунктах: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Ямниця – 11 019 251 грн</w:t>
      </w:r>
      <w:r w:rsidR="003A36DE">
        <w:rPr>
          <w:sz w:val="28"/>
          <w:szCs w:val="28"/>
          <w:lang w:val="uk-UA"/>
        </w:rPr>
        <w:t>.</w:t>
      </w:r>
      <w:r w:rsidRPr="0093320F">
        <w:rPr>
          <w:sz w:val="28"/>
          <w:szCs w:val="28"/>
          <w:lang w:val="uk-UA"/>
        </w:rPr>
        <w:t>;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Павлівка – 8 827 656 грн</w:t>
      </w:r>
      <w:r w:rsidR="003A36DE">
        <w:rPr>
          <w:sz w:val="28"/>
          <w:szCs w:val="28"/>
          <w:lang w:val="uk-UA"/>
        </w:rPr>
        <w:t>.</w:t>
      </w:r>
      <w:r w:rsidRPr="0093320F">
        <w:rPr>
          <w:sz w:val="28"/>
          <w:szCs w:val="28"/>
          <w:lang w:val="uk-UA"/>
        </w:rPr>
        <w:t>;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Сілець –  5 494 119 грн</w:t>
      </w:r>
      <w:r w:rsidR="003A36DE">
        <w:rPr>
          <w:sz w:val="28"/>
          <w:szCs w:val="28"/>
          <w:lang w:val="uk-UA"/>
        </w:rPr>
        <w:t>.</w:t>
      </w:r>
      <w:r w:rsidRPr="0093320F">
        <w:rPr>
          <w:sz w:val="28"/>
          <w:szCs w:val="28"/>
          <w:lang w:val="uk-UA"/>
        </w:rPr>
        <w:t>;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Тязів – 4 818 642 грн</w:t>
      </w:r>
      <w:r w:rsidR="003A36DE">
        <w:rPr>
          <w:sz w:val="28"/>
          <w:szCs w:val="28"/>
          <w:lang w:val="uk-UA"/>
        </w:rPr>
        <w:t>.</w:t>
      </w:r>
      <w:r w:rsidRPr="0093320F">
        <w:rPr>
          <w:sz w:val="28"/>
          <w:szCs w:val="28"/>
          <w:lang w:val="uk-UA"/>
        </w:rPr>
        <w:t>;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Рибне – 684 077 грн.</w:t>
      </w:r>
    </w:p>
    <w:p w:rsidR="008F7D79" w:rsidRPr="0093320F" w:rsidRDefault="008F7D79" w:rsidP="0093320F">
      <w:pPr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 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Освіта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Система освіти налічує 5 закладів загальної середньої освіти, у яких навчаються 889 учнів, 1 заклад дошкільної освіти та дошкільні відділення на базі 4 навчально-виховних комплексів (загальна кількість дітей, охоплених дошкільною освітою становить 261 дітей).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 xml:space="preserve">В закладах загальної середньої освіти функціонують 5 шкільних бібліотеки, 5 шкільних </w:t>
      </w:r>
      <w:proofErr w:type="spellStart"/>
      <w:r w:rsidRPr="0093320F">
        <w:rPr>
          <w:sz w:val="28"/>
          <w:szCs w:val="28"/>
          <w:lang w:val="uk-UA" w:eastAsia="uk-UA"/>
        </w:rPr>
        <w:t>їдалень</w:t>
      </w:r>
      <w:proofErr w:type="spellEnd"/>
      <w:r w:rsidRPr="0093320F">
        <w:rPr>
          <w:sz w:val="28"/>
          <w:szCs w:val="28"/>
          <w:lang w:val="uk-UA" w:eastAsia="uk-UA"/>
        </w:rPr>
        <w:t>, 5 майстерень, 5 шкільних навчальних комп'ютерних комплексів, 5 спортивні зали, 2 спортивних майданчиків із штучним покриттям.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З місцевого бюджету на безоплатне харчування дітей у навчальних закладах щорічно виділяються кошти, сума котрих у 2020 році склала 534 851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2019-2020 роки у сфері освіти були плідним у напрямку покращення благоустрою та суттєвого наповнення матеріально-технічної бази усіх закладів освіти громади. Витрати на освіту в Ямницькій ОТГ у 2019 р. склали 31 868 000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 xml:space="preserve">Субвенція з державного бюджету для закладів освіти Ямницької територіальної громади у 2020 р. становила 18 487 950 грн. Крім того, у гімназіях та ліцеях успішно реалізовується Програма “Нова українська школа”, відповідно до якої на потреби навчальних закладів громади у 2020 р. було витрачено близько 470 900 грн. 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Витрати на освіту у 2020 р. склали 36 207 208 грн. Важливе місце в процесі організації навчання сьогодні відводиться інклюзивній освіті.</w:t>
      </w:r>
    </w:p>
    <w:p w:rsidR="008F7D79" w:rsidRPr="0093320F" w:rsidRDefault="008F7D79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</w:p>
    <w:p w:rsidR="008F7D79" w:rsidRDefault="008F7D79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</w:p>
    <w:p w:rsidR="008F7D79" w:rsidRPr="0093320F" w:rsidRDefault="008F7D79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</w:p>
    <w:p w:rsidR="008F7D79" w:rsidRPr="0093320F" w:rsidRDefault="008F7D79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Охорона здоров</w:t>
      </w:r>
      <w:r w:rsidRPr="0093320F">
        <w:rPr>
          <w:sz w:val="28"/>
          <w:szCs w:val="28"/>
          <w:lang w:val="uk-UA" w:eastAsia="uk-UA"/>
        </w:rPr>
        <w:t>’</w:t>
      </w:r>
      <w:r w:rsidRPr="0093320F">
        <w:rPr>
          <w:b/>
          <w:bCs/>
          <w:sz w:val="28"/>
          <w:szCs w:val="28"/>
          <w:lang w:val="uk-UA" w:eastAsia="uk-UA"/>
        </w:rPr>
        <w:t>я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Відповідно до вимог медичної реформи у Ямницькій сільській раді функціонує Комунальне некомерційне підприємство “Центр надання первинної медико-санітарної допомоги”, до складу якого входять Ямницька амбулаторія, </w:t>
      </w:r>
      <w:proofErr w:type="spellStart"/>
      <w:r w:rsidRPr="0093320F">
        <w:rPr>
          <w:sz w:val="28"/>
          <w:szCs w:val="28"/>
          <w:lang w:val="uk-UA"/>
        </w:rPr>
        <w:t>Павлівська</w:t>
      </w:r>
      <w:proofErr w:type="spellEnd"/>
      <w:r w:rsidRPr="0093320F">
        <w:rPr>
          <w:sz w:val="28"/>
          <w:szCs w:val="28"/>
          <w:lang w:val="uk-UA"/>
        </w:rPr>
        <w:t xml:space="preserve"> амбулаторія, </w:t>
      </w:r>
      <w:proofErr w:type="spellStart"/>
      <w:r w:rsidRPr="0093320F">
        <w:rPr>
          <w:sz w:val="28"/>
          <w:szCs w:val="28"/>
          <w:lang w:val="uk-UA"/>
        </w:rPr>
        <w:t>Тязівський</w:t>
      </w:r>
      <w:proofErr w:type="spellEnd"/>
      <w:r w:rsidRPr="0093320F">
        <w:rPr>
          <w:sz w:val="28"/>
          <w:szCs w:val="28"/>
          <w:lang w:val="uk-UA"/>
        </w:rPr>
        <w:t xml:space="preserve"> ФАП,  </w:t>
      </w:r>
      <w:proofErr w:type="spellStart"/>
      <w:r w:rsidRPr="0093320F">
        <w:rPr>
          <w:sz w:val="28"/>
          <w:szCs w:val="28"/>
          <w:lang w:val="uk-UA"/>
        </w:rPr>
        <w:t>Сілецький</w:t>
      </w:r>
      <w:proofErr w:type="spellEnd"/>
      <w:r w:rsidRPr="0093320F">
        <w:rPr>
          <w:sz w:val="28"/>
          <w:szCs w:val="28"/>
          <w:lang w:val="uk-UA"/>
        </w:rPr>
        <w:t xml:space="preserve"> ФАП та ФАП с. Рибне, Фельдшерсько-акушерські пункти сіл Майдан та Нова Гута.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У 2020 році у співфінансуванні з обласною радою, громада придбала також для амбулаторій два портативні телемедичні комплекси – переносні медичні пристрої для вимірювання фізіологічних параметрів людини (кров’яного тиску, частоти пульсу, глюкози в крові, температури, насичення крові киснем, здійснення ЕКГ тощо). У 2020 р.  85,3 % населення громади (6742 особи) підписали декларації з сімейними лікарями медичного центру ПМСД. Також у громаді продовжує працювати  загальнодержавна   програма “Доступні ліки”. Впродовж 2020 р. хворим було виписано 4186 пільгових рецептів. 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Видатки на фінансування закладів охорони здоров’я Ямницької сільській раді у 2019 р. становили 5 936 000 грн., у 2020 р. - 5 608 800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Постійно ведеться робота в напрямку покращення якості надання медичних послуг, збільшення функціональності і залучення нових медичних спеціалістів та матеріально-технічної бази.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</w:p>
    <w:p w:rsidR="008F7D79" w:rsidRPr="0093320F" w:rsidRDefault="008F7D79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Культура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Від початку створення Ямницької територіальної громади її культурний розвиток демонструє високий рівень активності й налагодженості роботи у даній сфері. Культурно-мистецька діяльність у громаді спрямована на збереження та розвиток усіх видів жанрів українського народного мистецтва, відтворення і збереження народних свят, традицій, обрядів, духовне відродження національної культури. 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Загалом на розвиток культури у громаді у 2019 році було витрачено близько 3 489 000 грн., у 2020 році було витрачено близько 2 015 400 грн.</w:t>
      </w:r>
    </w:p>
    <w:p w:rsidR="008F7D79" w:rsidRPr="0093320F" w:rsidRDefault="008F7D79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</w:p>
    <w:p w:rsidR="008F7D79" w:rsidRPr="0093320F" w:rsidRDefault="008F7D79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Молодіжна політика та спорт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Спорт є запорукою здоров’я широких верств населення у громаді, тому, з метою пропагування здорового способу життя, проводяться різноманітні спортивні заходи, у яких беруть активну участь жителі кожного населеного пункту.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Загалом на розвиток спорту у громаді у 2019 році витрачено 2 971 000 грн.  2020 році 385 000 грн затрачено на фінансування футбольних команд сіл громади.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У 2020 році збудовано спортивний майданчик зі штучним покриттям у </w:t>
      </w:r>
      <w:proofErr w:type="spellStart"/>
      <w:r w:rsidRPr="0093320F">
        <w:rPr>
          <w:sz w:val="28"/>
          <w:szCs w:val="28"/>
          <w:lang w:val="uk-UA"/>
        </w:rPr>
        <w:t>с.Тязів</w:t>
      </w:r>
      <w:proofErr w:type="spellEnd"/>
      <w:r w:rsidRPr="0093320F">
        <w:rPr>
          <w:sz w:val="28"/>
          <w:szCs w:val="28"/>
          <w:lang w:val="uk-UA"/>
        </w:rPr>
        <w:t xml:space="preserve">. На його облаштування витрачено 1 750 000 грн, із яких 1 млн. грн виділено з бюджету Ямницької сільської ради і 750 тис. грн було залучено з державного бюджету. На утримання і ремонт (реконструкцію) стадіонів, </w:t>
      </w:r>
      <w:r w:rsidRPr="0093320F">
        <w:rPr>
          <w:sz w:val="28"/>
          <w:szCs w:val="28"/>
          <w:lang w:val="uk-UA"/>
        </w:rPr>
        <w:lastRenderedPageBreak/>
        <w:t>майданчиків, трибун та технічних приміщень у 2020 році виділено 512 574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>В цілому галузь “Фізична культура і спорт” в громаді у 2020 році профінансовано на 1 251 729 грн.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/>
        </w:rPr>
      </w:pPr>
      <w:r w:rsidRPr="0093320F">
        <w:rPr>
          <w:sz w:val="28"/>
          <w:szCs w:val="28"/>
          <w:lang w:val="uk-UA"/>
        </w:rPr>
        <w:t xml:space="preserve">Триває підтримка та активна співпраця влади з громадськими організаціями: ГО “Молодіжний альянс Ямниці” (допомога у придбанні обладнання для реалізації молодіжних заходів), ГО “Ямницька спілка учасників АТО” (премії учасникам ООС до Дня захисника), ГО “Спортивний клуб ДЗЮДО і самбо імені героя АТО Руслана Юрчишина” (закупівля спортивного інвентаря та фінансова допомога з місцевого бюджету в організації поїздок на змагання).  </w:t>
      </w:r>
    </w:p>
    <w:p w:rsidR="008F7D79" w:rsidRPr="0093320F" w:rsidRDefault="008F7D79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</w:p>
    <w:p w:rsidR="008F7D79" w:rsidRPr="0093320F" w:rsidRDefault="008F7D79" w:rsidP="0093320F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  <w:r w:rsidRPr="0093320F">
        <w:rPr>
          <w:b/>
          <w:bCs/>
          <w:sz w:val="28"/>
          <w:szCs w:val="28"/>
          <w:lang w:val="uk-UA" w:eastAsia="uk-UA"/>
        </w:rPr>
        <w:t>Демографічна ситуація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Станом на 01.01.2021 загальна чисельність населення громади складає - 8947 осіб (з них: 4181 - чоловіків, 4766 - жінок)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 xml:space="preserve">У 2020 в селах громади народилося  52  дитини, померло 156 осіб   </w:t>
      </w:r>
    </w:p>
    <w:p w:rsidR="008F7D79" w:rsidRPr="0093320F" w:rsidRDefault="008F7D79" w:rsidP="0093320F">
      <w:pPr>
        <w:ind w:firstLine="567"/>
        <w:jc w:val="both"/>
        <w:rPr>
          <w:sz w:val="28"/>
          <w:szCs w:val="28"/>
          <w:lang w:val="uk-UA" w:eastAsia="uk-UA"/>
        </w:rPr>
      </w:pPr>
      <w:r w:rsidRPr="0093320F">
        <w:rPr>
          <w:sz w:val="28"/>
          <w:szCs w:val="28"/>
          <w:lang w:val="uk-UA" w:eastAsia="uk-UA"/>
        </w:rPr>
        <w:t>Міграційні служби були на рівні : 97 – прибуло, 99 – вибуло.</w:t>
      </w:r>
    </w:p>
    <w:p w:rsidR="008F7D79" w:rsidRPr="0093320F" w:rsidRDefault="008F7D79" w:rsidP="0093320F">
      <w:pPr>
        <w:ind w:firstLine="567"/>
        <w:jc w:val="both"/>
        <w:rPr>
          <w:color w:val="FF0000"/>
          <w:sz w:val="28"/>
          <w:szCs w:val="28"/>
          <w:lang w:val="uk-UA" w:eastAsia="uk-UA"/>
        </w:rPr>
      </w:pPr>
    </w:p>
    <w:p w:rsidR="008F7D79" w:rsidRDefault="008F7D79" w:rsidP="0093320F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</w:p>
    <w:sectPr w:rsidR="008F7D79" w:rsidSect="000A4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8"/>
        <w:szCs w:val="2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AB093B"/>
    <w:multiLevelType w:val="hybridMultilevel"/>
    <w:tmpl w:val="80E8DCC2"/>
    <w:lvl w:ilvl="0" w:tplc="A9D02D72"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95FFB"/>
    <w:multiLevelType w:val="hybridMultilevel"/>
    <w:tmpl w:val="B928AC1E"/>
    <w:lvl w:ilvl="0" w:tplc="A9D02D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5B260F"/>
    <w:multiLevelType w:val="hybridMultilevel"/>
    <w:tmpl w:val="A91C01B4"/>
    <w:lvl w:ilvl="0" w:tplc="A9D02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80E49"/>
    <w:multiLevelType w:val="hybridMultilevel"/>
    <w:tmpl w:val="A18261C2"/>
    <w:lvl w:ilvl="0" w:tplc="A9D02D72"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43F68"/>
    <w:multiLevelType w:val="hybridMultilevel"/>
    <w:tmpl w:val="51466A56"/>
    <w:lvl w:ilvl="0" w:tplc="98D48BDE">
      <w:numFmt w:val="bullet"/>
      <w:lvlText w:val="-"/>
      <w:lvlJc w:val="left"/>
      <w:pPr>
        <w:ind w:left="1124" w:hanging="62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927C06"/>
    <w:multiLevelType w:val="hybridMultilevel"/>
    <w:tmpl w:val="9FF04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96752"/>
    <w:multiLevelType w:val="hybridMultilevel"/>
    <w:tmpl w:val="02443952"/>
    <w:lvl w:ilvl="0" w:tplc="A9D02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A47B90"/>
    <w:multiLevelType w:val="hybridMultilevel"/>
    <w:tmpl w:val="E7C65842"/>
    <w:lvl w:ilvl="0" w:tplc="88F489E6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185171"/>
    <w:multiLevelType w:val="hybridMultilevel"/>
    <w:tmpl w:val="55B2FFCC"/>
    <w:lvl w:ilvl="0" w:tplc="E654AF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A738C"/>
    <w:multiLevelType w:val="hybridMultilevel"/>
    <w:tmpl w:val="C9EAA966"/>
    <w:lvl w:ilvl="0" w:tplc="33E4134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027D49"/>
    <w:multiLevelType w:val="hybridMultilevel"/>
    <w:tmpl w:val="7E809060"/>
    <w:lvl w:ilvl="0" w:tplc="A9D02D72"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BC2C2C"/>
    <w:multiLevelType w:val="hybridMultilevel"/>
    <w:tmpl w:val="B68A496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24194"/>
    <w:multiLevelType w:val="hybridMultilevel"/>
    <w:tmpl w:val="2A5A144E"/>
    <w:lvl w:ilvl="0" w:tplc="0419000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</w:num>
  <w:num w:numId="12">
    <w:abstractNumId w:val="1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revisionView w:inkAnnotation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885"/>
    <w:rsid w:val="0003189A"/>
    <w:rsid w:val="00042BF9"/>
    <w:rsid w:val="000504BB"/>
    <w:rsid w:val="000A4C43"/>
    <w:rsid w:val="0011128E"/>
    <w:rsid w:val="0012269D"/>
    <w:rsid w:val="00132673"/>
    <w:rsid w:val="00136909"/>
    <w:rsid w:val="00144932"/>
    <w:rsid w:val="001A5BEB"/>
    <w:rsid w:val="001D71C6"/>
    <w:rsid w:val="0021511B"/>
    <w:rsid w:val="0023326F"/>
    <w:rsid w:val="0026601D"/>
    <w:rsid w:val="002B38C4"/>
    <w:rsid w:val="002C1A22"/>
    <w:rsid w:val="002D7CDE"/>
    <w:rsid w:val="003153D6"/>
    <w:rsid w:val="00352B5C"/>
    <w:rsid w:val="003A36DE"/>
    <w:rsid w:val="003C33FB"/>
    <w:rsid w:val="003D1450"/>
    <w:rsid w:val="003E4FAC"/>
    <w:rsid w:val="0040468A"/>
    <w:rsid w:val="00414AAC"/>
    <w:rsid w:val="00422699"/>
    <w:rsid w:val="004738AD"/>
    <w:rsid w:val="00485788"/>
    <w:rsid w:val="0049072C"/>
    <w:rsid w:val="004A023F"/>
    <w:rsid w:val="004A62AE"/>
    <w:rsid w:val="0051525D"/>
    <w:rsid w:val="00553ACA"/>
    <w:rsid w:val="005E41A5"/>
    <w:rsid w:val="00607B87"/>
    <w:rsid w:val="00617D3A"/>
    <w:rsid w:val="00673E2D"/>
    <w:rsid w:val="006903ED"/>
    <w:rsid w:val="00690420"/>
    <w:rsid w:val="0069769A"/>
    <w:rsid w:val="00796F11"/>
    <w:rsid w:val="007E41A1"/>
    <w:rsid w:val="007F5DE0"/>
    <w:rsid w:val="008E4ECA"/>
    <w:rsid w:val="008F7D79"/>
    <w:rsid w:val="0092299E"/>
    <w:rsid w:val="0093320F"/>
    <w:rsid w:val="00947D76"/>
    <w:rsid w:val="0096416E"/>
    <w:rsid w:val="0096432A"/>
    <w:rsid w:val="00964941"/>
    <w:rsid w:val="009A37AB"/>
    <w:rsid w:val="009B058B"/>
    <w:rsid w:val="009B42FD"/>
    <w:rsid w:val="009C6D5A"/>
    <w:rsid w:val="009E58C0"/>
    <w:rsid w:val="009F6B22"/>
    <w:rsid w:val="00A66326"/>
    <w:rsid w:val="00A9786C"/>
    <w:rsid w:val="00AA7382"/>
    <w:rsid w:val="00AB2F9E"/>
    <w:rsid w:val="00AB6F8E"/>
    <w:rsid w:val="00AD0164"/>
    <w:rsid w:val="00AD040D"/>
    <w:rsid w:val="00B00562"/>
    <w:rsid w:val="00B051BB"/>
    <w:rsid w:val="00B25F83"/>
    <w:rsid w:val="00B63503"/>
    <w:rsid w:val="00B766A4"/>
    <w:rsid w:val="00BB4ABB"/>
    <w:rsid w:val="00BC3C33"/>
    <w:rsid w:val="00BF712D"/>
    <w:rsid w:val="00C65E81"/>
    <w:rsid w:val="00D2644D"/>
    <w:rsid w:val="00D2686E"/>
    <w:rsid w:val="00D50056"/>
    <w:rsid w:val="00D5544F"/>
    <w:rsid w:val="00D65885"/>
    <w:rsid w:val="00D82DE8"/>
    <w:rsid w:val="00DB535C"/>
    <w:rsid w:val="00DD13B0"/>
    <w:rsid w:val="00E750A2"/>
    <w:rsid w:val="00E963A2"/>
    <w:rsid w:val="00EE56B7"/>
    <w:rsid w:val="00F957B3"/>
    <w:rsid w:val="00FC58CB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D92DE"/>
  <w15:docId w15:val="{0B83D29B-4084-4D2E-BC56-8E6367F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8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"/>
    <w:basedOn w:val="a"/>
    <w:uiPriority w:val="99"/>
    <w:rsid w:val="00BB4ABB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BB4ABB"/>
    <w:pPr>
      <w:ind w:left="720"/>
    </w:pPr>
  </w:style>
  <w:style w:type="paragraph" w:customStyle="1" w:styleId="10">
    <w:name w:val="Абзац списка1"/>
    <w:basedOn w:val="a"/>
    <w:uiPriority w:val="99"/>
    <w:rsid w:val="009F6B22"/>
    <w:pPr>
      <w:ind w:left="720"/>
    </w:pPr>
  </w:style>
  <w:style w:type="paragraph" w:customStyle="1" w:styleId="Default">
    <w:name w:val="Default"/>
    <w:uiPriority w:val="99"/>
    <w:rsid w:val="009F6B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customStyle="1" w:styleId="11">
    <w:name w:val="Підпис1"/>
    <w:basedOn w:val="a"/>
    <w:uiPriority w:val="99"/>
    <w:rsid w:val="00D50056"/>
    <w:pPr>
      <w:tabs>
        <w:tab w:val="left" w:pos="6804"/>
      </w:tabs>
    </w:pPr>
    <w:rPr>
      <w:rFonts w:ascii="Arial" w:eastAsia="Calibri" w:hAnsi="Arial" w:cs="Arial"/>
      <w:b/>
      <w:bCs/>
      <w:lang w:val="uk-UA" w:eastAsia="uk-UA"/>
    </w:rPr>
  </w:style>
  <w:style w:type="paragraph" w:customStyle="1" w:styleId="msonormalbullet2gif">
    <w:name w:val="msonormalbullet2.gif"/>
    <w:basedOn w:val="a"/>
    <w:uiPriority w:val="99"/>
    <w:rsid w:val="0003189A"/>
    <w:pPr>
      <w:spacing w:before="100" w:beforeAutospacing="1" w:after="100" w:afterAutospacing="1"/>
    </w:pPr>
    <w:rPr>
      <w:lang w:val="uk-UA" w:eastAsia="uk-UA"/>
    </w:rPr>
  </w:style>
  <w:style w:type="paragraph" w:customStyle="1" w:styleId="Style3">
    <w:name w:val="Style3"/>
    <w:basedOn w:val="a"/>
    <w:uiPriority w:val="99"/>
    <w:rsid w:val="001D71C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7">
    <w:name w:val="Style7"/>
    <w:basedOn w:val="a"/>
    <w:uiPriority w:val="99"/>
    <w:rsid w:val="001D71C6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character" w:customStyle="1" w:styleId="FontStyle14">
    <w:name w:val="Font Style14"/>
    <w:uiPriority w:val="99"/>
    <w:rsid w:val="001D71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1D71C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1D71C6"/>
    <w:rPr>
      <w:rFonts w:ascii="Times New Roman" w:hAnsi="Times New Roman" w:cs="Times New Roman"/>
      <w:i/>
      <w:iCs/>
      <w:sz w:val="14"/>
      <w:szCs w:val="14"/>
    </w:rPr>
  </w:style>
  <w:style w:type="paragraph" w:styleId="a4">
    <w:name w:val="Balloon Text"/>
    <w:basedOn w:val="a"/>
    <w:link w:val="a5"/>
    <w:uiPriority w:val="99"/>
    <w:semiHidden/>
    <w:rsid w:val="000A4C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0A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9186</Words>
  <Characters>5237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RePack by Diakov</cp:lastModifiedBy>
  <cp:revision>11</cp:revision>
  <cp:lastPrinted>2021-02-19T07:55:00Z</cp:lastPrinted>
  <dcterms:created xsi:type="dcterms:W3CDTF">2021-02-19T07:40:00Z</dcterms:created>
  <dcterms:modified xsi:type="dcterms:W3CDTF">2021-03-19T13:07:00Z</dcterms:modified>
</cp:coreProperties>
</file>